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98923E" w14:textId="122F3B54" w:rsidR="00816616" w:rsidRPr="000D37BA" w:rsidRDefault="00816616" w:rsidP="000D37BA">
      <w:pPr>
        <w:tabs>
          <w:tab w:val="left" w:pos="7260"/>
        </w:tabs>
        <w:spacing w:before="0" w:after="0" w:line="240" w:lineRule="auto"/>
        <w:rPr>
          <w:rFonts w:ascii="Century Gothic" w:eastAsia="Times New Roman" w:hAnsi="Century Gothic" w:cs="Arial"/>
          <w:b/>
          <w:sz w:val="22"/>
          <w:szCs w:val="22"/>
          <w:lang w:eastAsia="sl-SI"/>
        </w:rPr>
      </w:pPr>
    </w:p>
    <w:p w14:paraId="7EF298EB" w14:textId="77777777" w:rsidR="00042CA5" w:rsidRPr="000D37BA" w:rsidRDefault="00042CA5" w:rsidP="00042CA5">
      <w:pPr>
        <w:spacing w:before="0" w:after="0" w:line="240" w:lineRule="auto"/>
        <w:jc w:val="both"/>
        <w:rPr>
          <w:rFonts w:ascii="Century Gothic" w:eastAsia="Times New Roman" w:hAnsi="Century Gothic" w:cs="Arial"/>
          <w:b/>
          <w:sz w:val="22"/>
          <w:szCs w:val="22"/>
          <w:lang w:eastAsia="sl-SI"/>
        </w:rPr>
      </w:pPr>
      <w:r w:rsidRPr="000D37BA">
        <w:rPr>
          <w:rFonts w:ascii="Century Gothic" w:eastAsia="Times New Roman" w:hAnsi="Century Gothic" w:cs="Arial"/>
          <w:b/>
          <w:sz w:val="22"/>
          <w:szCs w:val="22"/>
          <w:lang w:eastAsia="sl-SI"/>
        </w:rPr>
        <w:t>POGODBENE STRANKE:</w:t>
      </w:r>
    </w:p>
    <w:p w14:paraId="3BE1762B" w14:textId="77777777" w:rsidR="00042CA5" w:rsidRPr="000D37BA" w:rsidRDefault="00042CA5" w:rsidP="00042CA5">
      <w:pPr>
        <w:spacing w:before="0" w:after="0" w:line="240" w:lineRule="auto"/>
        <w:jc w:val="both"/>
        <w:rPr>
          <w:rFonts w:ascii="Century Gothic" w:eastAsia="Times New Roman" w:hAnsi="Century Gothic" w:cs="Arial"/>
          <w:b/>
          <w:sz w:val="22"/>
          <w:szCs w:val="22"/>
          <w:lang w:eastAsia="sl-SI"/>
        </w:rPr>
      </w:pPr>
    </w:p>
    <w:p w14:paraId="537F20C4" w14:textId="58FC4A80" w:rsidR="00042CA5" w:rsidRPr="000D37BA" w:rsidRDefault="00042CA5" w:rsidP="00042CA5">
      <w:pPr>
        <w:spacing w:before="0" w:after="0" w:line="240" w:lineRule="auto"/>
        <w:ind w:left="1560" w:hanging="1560"/>
        <w:jc w:val="both"/>
        <w:rPr>
          <w:rFonts w:ascii="Century Gothic" w:eastAsia="Times New Roman" w:hAnsi="Century Gothic" w:cs="Arial"/>
          <w:sz w:val="22"/>
          <w:szCs w:val="22"/>
          <w:lang w:eastAsia="sl-SI"/>
        </w:rPr>
      </w:pPr>
      <w:r w:rsidRPr="000D37BA">
        <w:rPr>
          <w:rFonts w:ascii="Century Gothic" w:eastAsia="Times New Roman" w:hAnsi="Century Gothic" w:cs="Arial"/>
          <w:b/>
          <w:sz w:val="22"/>
          <w:szCs w:val="22"/>
          <w:lang w:eastAsia="sl-SI"/>
        </w:rPr>
        <w:t>ODJEMALEC in NAROČNIK: Občina Logatec, Tržaška cesta 50 A, 1370 Logatec</w:t>
      </w:r>
      <w:r w:rsidRPr="000D37BA">
        <w:rPr>
          <w:rFonts w:ascii="Century Gothic" w:eastAsia="Times New Roman" w:hAnsi="Century Gothic" w:cs="Arial"/>
          <w:sz w:val="22"/>
          <w:szCs w:val="22"/>
          <w:lang w:eastAsia="sl-SI"/>
        </w:rPr>
        <w:t>, ki jo zastopa župan Berto M</w:t>
      </w:r>
      <w:r w:rsidR="002D4B16" w:rsidRPr="000D37BA">
        <w:rPr>
          <w:rFonts w:ascii="Century Gothic" w:eastAsia="Times New Roman" w:hAnsi="Century Gothic" w:cs="Arial"/>
          <w:sz w:val="22"/>
          <w:szCs w:val="22"/>
          <w:lang w:eastAsia="sl-SI"/>
        </w:rPr>
        <w:t>enard</w:t>
      </w:r>
    </w:p>
    <w:p w14:paraId="4F18F48A" w14:textId="77777777" w:rsidR="00042CA5" w:rsidRPr="000D37BA" w:rsidRDefault="00042CA5" w:rsidP="00042CA5">
      <w:pPr>
        <w:spacing w:before="0" w:after="0" w:line="240" w:lineRule="auto"/>
        <w:ind w:left="1560"/>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Matična številka: 5874661000</w:t>
      </w:r>
    </w:p>
    <w:p w14:paraId="0B6A3D35" w14:textId="77777777" w:rsidR="00042CA5" w:rsidRPr="000D37BA" w:rsidRDefault="00042CA5" w:rsidP="00042CA5">
      <w:pPr>
        <w:spacing w:before="0" w:after="0" w:line="240" w:lineRule="auto"/>
        <w:ind w:left="1560"/>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Davčna številka: SI 55512844</w:t>
      </w:r>
    </w:p>
    <w:p w14:paraId="05BAE363"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6DB20B3A" w14:textId="10371FAA" w:rsidR="00042CA5" w:rsidRPr="000D37BA" w:rsidRDefault="00042CA5" w:rsidP="00042CA5">
      <w:pPr>
        <w:spacing w:before="0" w:after="0" w:line="240" w:lineRule="auto"/>
        <w:ind w:left="1560" w:hanging="1560"/>
        <w:jc w:val="both"/>
        <w:rPr>
          <w:rFonts w:ascii="Century Gothic" w:eastAsia="Times New Roman" w:hAnsi="Century Gothic" w:cs="Arial"/>
          <w:sz w:val="22"/>
          <w:szCs w:val="22"/>
          <w:lang w:eastAsia="sl-SI"/>
        </w:rPr>
      </w:pPr>
      <w:r w:rsidRPr="000D37BA">
        <w:rPr>
          <w:rFonts w:ascii="Century Gothic" w:eastAsia="Times New Roman" w:hAnsi="Century Gothic" w:cs="Arial"/>
          <w:b/>
          <w:sz w:val="22"/>
          <w:szCs w:val="22"/>
          <w:lang w:eastAsia="sl-SI"/>
        </w:rPr>
        <w:t>ODJEMALEC: Vrtec Kurirček Logatec, Notranjska cesta 7 A, 1370 Logatec</w:t>
      </w:r>
      <w:r w:rsidRPr="000D37BA">
        <w:rPr>
          <w:rFonts w:ascii="Century Gothic" w:eastAsia="Times New Roman" w:hAnsi="Century Gothic" w:cs="Arial"/>
          <w:sz w:val="22"/>
          <w:szCs w:val="22"/>
          <w:lang w:eastAsia="sl-SI"/>
        </w:rPr>
        <w:t>, ki ga zastopa ravnateljica Brigita Č</w:t>
      </w:r>
      <w:r w:rsidR="002D4B16" w:rsidRPr="000D37BA">
        <w:rPr>
          <w:rFonts w:ascii="Century Gothic" w:eastAsia="Times New Roman" w:hAnsi="Century Gothic" w:cs="Arial"/>
          <w:sz w:val="22"/>
          <w:szCs w:val="22"/>
          <w:lang w:eastAsia="sl-SI"/>
        </w:rPr>
        <w:t>esnik</w:t>
      </w:r>
    </w:p>
    <w:p w14:paraId="6265AE19" w14:textId="77777777" w:rsidR="00042CA5" w:rsidRPr="000D37BA" w:rsidRDefault="00042CA5" w:rsidP="00042CA5">
      <w:pPr>
        <w:spacing w:before="0" w:after="0" w:line="240" w:lineRule="auto"/>
        <w:ind w:left="3119" w:hanging="1560"/>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Matična številka: 5050294000</w:t>
      </w:r>
    </w:p>
    <w:p w14:paraId="71D4E300" w14:textId="77777777" w:rsidR="00042CA5" w:rsidRPr="000D37BA" w:rsidRDefault="00042CA5" w:rsidP="00042CA5">
      <w:pPr>
        <w:spacing w:before="0" w:after="0" w:line="240" w:lineRule="auto"/>
        <w:ind w:left="3119" w:hanging="1560"/>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Davčna številka: SI 42184746</w:t>
      </w:r>
    </w:p>
    <w:p w14:paraId="0F1562C0"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427A1B05" w14:textId="330885BC" w:rsidR="00042CA5" w:rsidRPr="000D37BA" w:rsidRDefault="00042CA5" w:rsidP="00042CA5">
      <w:pPr>
        <w:spacing w:before="0" w:after="0" w:line="240" w:lineRule="auto"/>
        <w:ind w:left="1560" w:hanging="1560"/>
        <w:jc w:val="both"/>
        <w:rPr>
          <w:rFonts w:ascii="Century Gothic" w:eastAsia="Times New Roman" w:hAnsi="Century Gothic" w:cs="Arial"/>
          <w:sz w:val="22"/>
          <w:szCs w:val="22"/>
          <w:lang w:eastAsia="sl-SI"/>
        </w:rPr>
      </w:pPr>
      <w:r w:rsidRPr="000D37BA">
        <w:rPr>
          <w:rFonts w:ascii="Century Gothic" w:eastAsia="Times New Roman" w:hAnsi="Century Gothic" w:cs="Arial"/>
          <w:b/>
          <w:sz w:val="22"/>
          <w:szCs w:val="22"/>
          <w:lang w:eastAsia="sl-SI"/>
        </w:rPr>
        <w:t>ODJEMALEC: Glasbena šola Logatec, Notranjska cesta 4, 1370 Logatec</w:t>
      </w:r>
      <w:r w:rsidRPr="000D37BA">
        <w:rPr>
          <w:rFonts w:ascii="Century Gothic" w:eastAsia="Times New Roman" w:hAnsi="Century Gothic" w:cs="Arial"/>
          <w:sz w:val="22"/>
          <w:szCs w:val="22"/>
          <w:lang w:eastAsia="sl-SI"/>
        </w:rPr>
        <w:t>, ki jo zastopa ravnatelj Primož M</w:t>
      </w:r>
      <w:r w:rsidR="002D4B16" w:rsidRPr="000D37BA">
        <w:rPr>
          <w:rFonts w:ascii="Century Gothic" w:eastAsia="Times New Roman" w:hAnsi="Century Gothic" w:cs="Arial"/>
          <w:sz w:val="22"/>
          <w:szCs w:val="22"/>
          <w:lang w:eastAsia="sl-SI"/>
        </w:rPr>
        <w:t>alavašič</w:t>
      </w:r>
    </w:p>
    <w:p w14:paraId="616B5C4A" w14:textId="77777777" w:rsidR="00042CA5" w:rsidRPr="000D37BA" w:rsidRDefault="00042CA5" w:rsidP="00042CA5">
      <w:pPr>
        <w:spacing w:before="0" w:after="0" w:line="240" w:lineRule="auto"/>
        <w:ind w:left="1560"/>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Matična številka: 5103819000</w:t>
      </w:r>
    </w:p>
    <w:p w14:paraId="6EC07C0A" w14:textId="77777777" w:rsidR="00042CA5" w:rsidRPr="000D37BA" w:rsidRDefault="00042CA5" w:rsidP="00042CA5">
      <w:pPr>
        <w:spacing w:before="0" w:after="0" w:line="240" w:lineRule="auto"/>
        <w:ind w:left="1560"/>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Davčna številka: SI 64646467</w:t>
      </w:r>
    </w:p>
    <w:p w14:paraId="696380D2"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2951D56D" w14:textId="2482A520" w:rsidR="00042CA5" w:rsidRPr="000D37BA" w:rsidRDefault="00042CA5" w:rsidP="00042CA5">
      <w:pPr>
        <w:spacing w:before="0" w:after="0" w:line="240" w:lineRule="auto"/>
        <w:ind w:left="1560" w:hanging="1560"/>
        <w:jc w:val="both"/>
        <w:rPr>
          <w:rFonts w:ascii="Century Gothic" w:eastAsia="Times New Roman" w:hAnsi="Century Gothic" w:cs="Arial"/>
          <w:sz w:val="22"/>
          <w:szCs w:val="22"/>
          <w:lang w:eastAsia="sl-SI"/>
        </w:rPr>
      </w:pPr>
      <w:r w:rsidRPr="000D37BA">
        <w:rPr>
          <w:rFonts w:ascii="Century Gothic" w:eastAsia="Times New Roman" w:hAnsi="Century Gothic" w:cs="Arial"/>
          <w:b/>
          <w:sz w:val="22"/>
          <w:szCs w:val="22"/>
          <w:lang w:eastAsia="sl-SI"/>
        </w:rPr>
        <w:t>ODJEMALEC: Osnovna šola 8 talcev Logatec, Notranjska cesta 3, 1370 Logatec</w:t>
      </w:r>
      <w:r w:rsidRPr="000D37BA">
        <w:rPr>
          <w:rFonts w:ascii="Century Gothic" w:eastAsia="Times New Roman" w:hAnsi="Century Gothic" w:cs="Arial"/>
          <w:sz w:val="22"/>
          <w:szCs w:val="22"/>
          <w:lang w:eastAsia="sl-SI"/>
        </w:rPr>
        <w:t>, ki jo zastopa ravnateljica Karmen C</w:t>
      </w:r>
      <w:r w:rsidR="002D4B16" w:rsidRPr="000D37BA">
        <w:rPr>
          <w:rFonts w:ascii="Century Gothic" w:eastAsia="Times New Roman" w:hAnsi="Century Gothic" w:cs="Arial"/>
          <w:sz w:val="22"/>
          <w:szCs w:val="22"/>
          <w:lang w:eastAsia="sl-SI"/>
        </w:rPr>
        <w:t>under</w:t>
      </w:r>
    </w:p>
    <w:p w14:paraId="437587F8" w14:textId="77777777" w:rsidR="00042CA5" w:rsidRPr="000D37BA" w:rsidRDefault="00042CA5" w:rsidP="00042CA5">
      <w:pPr>
        <w:spacing w:before="0" w:after="0" w:line="240" w:lineRule="auto"/>
        <w:ind w:left="1560"/>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Matična številka: 5084687000</w:t>
      </w:r>
    </w:p>
    <w:p w14:paraId="0EEE18FA" w14:textId="77777777" w:rsidR="00042CA5" w:rsidRPr="000D37BA" w:rsidRDefault="00042CA5" w:rsidP="00042CA5">
      <w:pPr>
        <w:spacing w:before="0" w:after="0" w:line="240" w:lineRule="auto"/>
        <w:ind w:left="1560"/>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Davčna številka: SI 45289018</w:t>
      </w:r>
    </w:p>
    <w:p w14:paraId="5F40E72A"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57F126E0" w14:textId="193C6951" w:rsidR="00042CA5" w:rsidRPr="000D37BA" w:rsidRDefault="00042CA5" w:rsidP="00042CA5">
      <w:pPr>
        <w:spacing w:before="0" w:after="0" w:line="240" w:lineRule="auto"/>
        <w:ind w:left="1560" w:hanging="1560"/>
        <w:jc w:val="both"/>
        <w:rPr>
          <w:rFonts w:ascii="Century Gothic" w:eastAsia="Times New Roman" w:hAnsi="Century Gothic" w:cs="Arial"/>
          <w:sz w:val="22"/>
          <w:szCs w:val="22"/>
          <w:lang w:eastAsia="sl-SI"/>
        </w:rPr>
      </w:pPr>
      <w:r w:rsidRPr="000D37BA">
        <w:rPr>
          <w:rFonts w:ascii="Century Gothic" w:eastAsia="Times New Roman" w:hAnsi="Century Gothic" w:cs="Arial"/>
          <w:b/>
          <w:sz w:val="22"/>
          <w:szCs w:val="22"/>
          <w:lang w:eastAsia="sl-SI"/>
        </w:rPr>
        <w:t>ODJEMALEC: Osnovna šola Rovte, Rovte 90 A, 1373 Rovte</w:t>
      </w:r>
      <w:r w:rsidRPr="000D37BA">
        <w:rPr>
          <w:rFonts w:ascii="Century Gothic" w:eastAsia="Times New Roman" w:hAnsi="Century Gothic" w:cs="Arial"/>
          <w:sz w:val="22"/>
          <w:szCs w:val="22"/>
          <w:lang w:eastAsia="sl-SI"/>
        </w:rPr>
        <w:t>, ki jo zastopa ravnatelj</w:t>
      </w:r>
      <w:r w:rsidR="002D4B16" w:rsidRPr="000D37BA">
        <w:rPr>
          <w:rFonts w:ascii="Century Gothic" w:eastAsia="Times New Roman" w:hAnsi="Century Gothic" w:cs="Arial"/>
          <w:sz w:val="22"/>
          <w:szCs w:val="22"/>
          <w:lang w:eastAsia="sl-SI"/>
        </w:rPr>
        <w:t>ica Aleksandra Urbas</w:t>
      </w:r>
    </w:p>
    <w:p w14:paraId="596D3970" w14:textId="77777777" w:rsidR="00042CA5" w:rsidRPr="000D37BA" w:rsidRDefault="00042CA5" w:rsidP="00042CA5">
      <w:pPr>
        <w:spacing w:before="0" w:after="0" w:line="240" w:lineRule="auto"/>
        <w:ind w:left="1560"/>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Matična številka: 5912792000</w:t>
      </w:r>
    </w:p>
    <w:p w14:paraId="4E416444" w14:textId="77777777" w:rsidR="00042CA5" w:rsidRPr="000D37BA" w:rsidRDefault="00042CA5" w:rsidP="00042CA5">
      <w:pPr>
        <w:spacing w:before="0" w:after="0" w:line="240" w:lineRule="auto"/>
        <w:ind w:left="1560"/>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Davčna številka: SI 57121133</w:t>
      </w:r>
    </w:p>
    <w:p w14:paraId="3DB051BB"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303C4249" w14:textId="7E843B91" w:rsidR="00042CA5" w:rsidRPr="000D37BA" w:rsidRDefault="00042CA5" w:rsidP="00042CA5">
      <w:pPr>
        <w:spacing w:before="0" w:after="0" w:line="240" w:lineRule="auto"/>
        <w:ind w:left="1560" w:hanging="1560"/>
        <w:jc w:val="both"/>
        <w:rPr>
          <w:rFonts w:ascii="Century Gothic" w:eastAsia="Times New Roman" w:hAnsi="Century Gothic" w:cs="Arial"/>
          <w:sz w:val="22"/>
          <w:szCs w:val="22"/>
          <w:lang w:eastAsia="sl-SI"/>
        </w:rPr>
      </w:pPr>
      <w:r w:rsidRPr="000D37BA">
        <w:rPr>
          <w:rFonts w:ascii="Century Gothic" w:eastAsia="Times New Roman" w:hAnsi="Century Gothic" w:cs="Arial"/>
          <w:b/>
          <w:sz w:val="22"/>
          <w:szCs w:val="22"/>
          <w:lang w:eastAsia="sl-SI"/>
        </w:rPr>
        <w:t>ODJEMALEC: Osnovna šola Tabor Logatec, Tržaška cesta 150, 1370 Logatec</w:t>
      </w:r>
      <w:r w:rsidRPr="000D37BA">
        <w:rPr>
          <w:rFonts w:ascii="Century Gothic" w:eastAsia="Times New Roman" w:hAnsi="Century Gothic" w:cs="Arial"/>
          <w:sz w:val="22"/>
          <w:szCs w:val="22"/>
          <w:lang w:eastAsia="sl-SI"/>
        </w:rPr>
        <w:t>, ki jo</w:t>
      </w:r>
      <w:r w:rsidR="002D4B16" w:rsidRPr="000D37BA">
        <w:rPr>
          <w:rFonts w:ascii="Century Gothic" w:eastAsia="Times New Roman" w:hAnsi="Century Gothic" w:cs="Arial"/>
          <w:sz w:val="22"/>
          <w:szCs w:val="22"/>
          <w:lang w:eastAsia="sl-SI"/>
        </w:rPr>
        <w:t xml:space="preserve"> zastopa ravnatelj Jure Kramar</w:t>
      </w:r>
    </w:p>
    <w:p w14:paraId="12C7ABB6" w14:textId="77777777" w:rsidR="00042CA5" w:rsidRPr="000D37BA" w:rsidRDefault="00042CA5" w:rsidP="00042CA5">
      <w:pPr>
        <w:spacing w:before="0" w:after="0" w:line="240" w:lineRule="auto"/>
        <w:ind w:left="1560"/>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Matična številka: 5085071000</w:t>
      </w:r>
    </w:p>
    <w:p w14:paraId="111319A5" w14:textId="77777777" w:rsidR="00042CA5" w:rsidRPr="000D37BA" w:rsidRDefault="00042CA5" w:rsidP="00042CA5">
      <w:pPr>
        <w:spacing w:before="0" w:after="0" w:line="240" w:lineRule="auto"/>
        <w:ind w:left="1560"/>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Davčna številka: SI 24675750</w:t>
      </w:r>
    </w:p>
    <w:p w14:paraId="24CB8F15" w14:textId="77777777" w:rsidR="00042CA5" w:rsidRPr="000D37BA" w:rsidRDefault="00042CA5" w:rsidP="00042CA5">
      <w:pPr>
        <w:spacing w:before="0" w:after="0" w:line="240" w:lineRule="auto"/>
        <w:ind w:left="1701"/>
        <w:jc w:val="both"/>
        <w:rPr>
          <w:rFonts w:ascii="Century Gothic" w:eastAsia="Times New Roman" w:hAnsi="Century Gothic" w:cs="Arial"/>
          <w:sz w:val="22"/>
          <w:szCs w:val="22"/>
          <w:lang w:eastAsia="sl-SI"/>
        </w:rPr>
      </w:pPr>
    </w:p>
    <w:p w14:paraId="303CDEB0" w14:textId="13FD3B39" w:rsidR="00042CA5" w:rsidRPr="000D37BA" w:rsidRDefault="00042CA5" w:rsidP="00042CA5">
      <w:pPr>
        <w:spacing w:before="0" w:after="0" w:line="240" w:lineRule="auto"/>
        <w:ind w:left="1560" w:hanging="1560"/>
        <w:jc w:val="both"/>
        <w:rPr>
          <w:rFonts w:ascii="Century Gothic" w:eastAsia="Times New Roman" w:hAnsi="Century Gothic" w:cs="Arial"/>
          <w:sz w:val="22"/>
          <w:szCs w:val="22"/>
          <w:lang w:eastAsia="sl-SI"/>
        </w:rPr>
      </w:pPr>
      <w:r w:rsidRPr="000D37BA">
        <w:rPr>
          <w:rFonts w:ascii="Century Gothic" w:eastAsia="Times New Roman" w:hAnsi="Century Gothic" w:cs="Arial"/>
          <w:b/>
          <w:sz w:val="22"/>
          <w:szCs w:val="22"/>
          <w:lang w:eastAsia="sl-SI"/>
        </w:rPr>
        <w:t>ODJEMALEC: Knjižnica Logatec, Tržaška cesta 44, 1370 Logatec</w:t>
      </w:r>
      <w:r w:rsidRPr="000D37BA">
        <w:rPr>
          <w:rFonts w:ascii="Century Gothic" w:eastAsia="Times New Roman" w:hAnsi="Century Gothic" w:cs="Arial"/>
          <w:sz w:val="22"/>
          <w:szCs w:val="22"/>
          <w:lang w:eastAsia="sl-SI"/>
        </w:rPr>
        <w:t xml:space="preserve">, ki jo zastopa </w:t>
      </w:r>
      <w:r w:rsidR="00B00673" w:rsidRPr="000D37BA">
        <w:rPr>
          <w:rFonts w:ascii="Century Gothic" w:eastAsia="Times New Roman" w:hAnsi="Century Gothic" w:cs="Arial"/>
          <w:sz w:val="22"/>
          <w:szCs w:val="22"/>
          <w:lang w:eastAsia="sl-SI"/>
        </w:rPr>
        <w:t>direktorica</w:t>
      </w:r>
      <w:r w:rsidR="002D4B16" w:rsidRPr="000D37BA">
        <w:rPr>
          <w:rFonts w:ascii="Century Gothic" w:eastAsia="Times New Roman" w:hAnsi="Century Gothic" w:cs="Arial"/>
          <w:sz w:val="22"/>
          <w:szCs w:val="22"/>
          <w:lang w:eastAsia="sl-SI"/>
        </w:rPr>
        <w:t xml:space="preserve"> </w:t>
      </w:r>
      <w:r w:rsidR="00B00673" w:rsidRPr="000D37BA">
        <w:rPr>
          <w:rFonts w:ascii="Century Gothic" w:eastAsia="Times New Roman" w:hAnsi="Century Gothic" w:cs="Arial"/>
          <w:sz w:val="22"/>
          <w:szCs w:val="22"/>
          <w:lang w:eastAsia="sl-SI"/>
        </w:rPr>
        <w:t xml:space="preserve">Tina </w:t>
      </w:r>
      <w:proofErr w:type="spellStart"/>
      <w:r w:rsidR="00B00673" w:rsidRPr="000D37BA">
        <w:rPr>
          <w:rFonts w:ascii="Century Gothic" w:eastAsia="Times New Roman" w:hAnsi="Century Gothic" w:cs="Arial"/>
          <w:sz w:val="22"/>
          <w:szCs w:val="22"/>
          <w:lang w:eastAsia="sl-SI"/>
        </w:rPr>
        <w:t>Musec</w:t>
      </w:r>
      <w:proofErr w:type="spellEnd"/>
    </w:p>
    <w:p w14:paraId="2A37D969" w14:textId="77777777" w:rsidR="00042CA5" w:rsidRPr="000D37BA" w:rsidRDefault="00042CA5" w:rsidP="00042CA5">
      <w:pPr>
        <w:spacing w:before="0" w:after="0" w:line="240" w:lineRule="auto"/>
        <w:ind w:left="1560"/>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Matična številka: </w:t>
      </w:r>
      <w:r w:rsidRPr="000D37BA">
        <w:rPr>
          <w:rFonts w:ascii="Century Gothic" w:eastAsia="Times New Roman" w:hAnsi="Century Gothic" w:cs="Arial"/>
          <w:sz w:val="22"/>
          <w:szCs w:val="22"/>
          <w:shd w:val="clear" w:color="auto" w:fill="FFFFFF"/>
          <w:lang w:eastAsia="sl-SI"/>
        </w:rPr>
        <w:t>5848083000</w:t>
      </w:r>
    </w:p>
    <w:p w14:paraId="3B9C51F5" w14:textId="77777777" w:rsidR="00042CA5" w:rsidRPr="000D37BA" w:rsidRDefault="00042CA5" w:rsidP="00042CA5">
      <w:pPr>
        <w:spacing w:before="0" w:after="0" w:line="240" w:lineRule="auto"/>
        <w:ind w:left="1560"/>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Davčna številka: </w:t>
      </w:r>
      <w:r w:rsidRPr="000D37BA">
        <w:rPr>
          <w:rFonts w:ascii="Century Gothic" w:eastAsia="Times New Roman" w:hAnsi="Century Gothic" w:cs="Arial"/>
          <w:sz w:val="22"/>
          <w:szCs w:val="22"/>
          <w:shd w:val="clear" w:color="auto" w:fill="FFFFFF"/>
          <w:lang w:eastAsia="sl-SI"/>
        </w:rPr>
        <w:t>SI 97822825</w:t>
      </w:r>
    </w:p>
    <w:p w14:paraId="77010269" w14:textId="323E93C4"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0C2ACDBF" w14:textId="263D4E3B" w:rsidR="002B3262" w:rsidRPr="000D37BA" w:rsidRDefault="002B3262" w:rsidP="002B3262">
      <w:pPr>
        <w:spacing w:before="0" w:after="0" w:line="240" w:lineRule="auto"/>
        <w:ind w:left="1560" w:hanging="1560"/>
        <w:jc w:val="both"/>
        <w:rPr>
          <w:rFonts w:ascii="Century Gothic" w:eastAsia="Times New Roman" w:hAnsi="Century Gothic" w:cs="Arial"/>
          <w:sz w:val="22"/>
          <w:szCs w:val="22"/>
          <w:lang w:eastAsia="sl-SI"/>
        </w:rPr>
      </w:pPr>
      <w:r w:rsidRPr="000D37BA">
        <w:rPr>
          <w:rFonts w:ascii="Century Gothic" w:eastAsia="Times New Roman" w:hAnsi="Century Gothic" w:cs="Arial"/>
          <w:b/>
          <w:sz w:val="22"/>
          <w:szCs w:val="22"/>
          <w:lang w:eastAsia="sl-SI"/>
        </w:rPr>
        <w:t xml:space="preserve">ODJEMALEC: JP Komunalno podjetje Logatec </w:t>
      </w:r>
      <w:proofErr w:type="spellStart"/>
      <w:r w:rsidRPr="000D37BA">
        <w:rPr>
          <w:rFonts w:ascii="Century Gothic" w:eastAsia="Times New Roman" w:hAnsi="Century Gothic" w:cs="Arial"/>
          <w:b/>
          <w:sz w:val="22"/>
          <w:szCs w:val="22"/>
          <w:lang w:eastAsia="sl-SI"/>
        </w:rPr>
        <w:t>d.o.o</w:t>
      </w:r>
      <w:proofErr w:type="spellEnd"/>
      <w:r w:rsidRPr="000D37BA">
        <w:rPr>
          <w:rFonts w:ascii="Century Gothic" w:eastAsia="Times New Roman" w:hAnsi="Century Gothic" w:cs="Arial"/>
          <w:b/>
          <w:sz w:val="22"/>
          <w:szCs w:val="22"/>
          <w:lang w:eastAsia="sl-SI"/>
        </w:rPr>
        <w:t>., Tržaška cesta 27, 1370 Logatec</w:t>
      </w:r>
      <w:r w:rsidRPr="000D37BA">
        <w:rPr>
          <w:rFonts w:ascii="Century Gothic" w:eastAsia="Times New Roman" w:hAnsi="Century Gothic" w:cs="Arial"/>
          <w:sz w:val="22"/>
          <w:szCs w:val="22"/>
          <w:lang w:eastAsia="sl-SI"/>
        </w:rPr>
        <w:t>, ki ga zastopa direktor Boštjan Kreft</w:t>
      </w:r>
    </w:p>
    <w:p w14:paraId="6123CF92" w14:textId="58AC55AD" w:rsidR="002B3262" w:rsidRPr="000D37BA" w:rsidRDefault="002B3262" w:rsidP="002B3262">
      <w:pPr>
        <w:spacing w:before="0" w:after="0" w:line="240" w:lineRule="auto"/>
        <w:ind w:left="1560"/>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Matična številka: </w:t>
      </w:r>
      <w:r w:rsidRPr="000D37BA">
        <w:rPr>
          <w:rFonts w:ascii="Century Gothic" w:eastAsia="Times New Roman" w:hAnsi="Century Gothic" w:cs="Arial"/>
          <w:sz w:val="22"/>
          <w:szCs w:val="22"/>
          <w:shd w:val="clear" w:color="auto" w:fill="FFFFFF"/>
          <w:lang w:eastAsia="sl-SI"/>
        </w:rPr>
        <w:t>5827558000</w:t>
      </w:r>
    </w:p>
    <w:p w14:paraId="35DEF88E" w14:textId="3B1F03FA" w:rsidR="002B3262" w:rsidRPr="000D37BA" w:rsidRDefault="002B3262" w:rsidP="002B3262">
      <w:pPr>
        <w:spacing w:before="0" w:after="0" w:line="240" w:lineRule="auto"/>
        <w:ind w:left="1560"/>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Davčna številka: </w:t>
      </w:r>
      <w:r w:rsidRPr="000D37BA">
        <w:rPr>
          <w:rFonts w:ascii="Century Gothic" w:eastAsia="Times New Roman" w:hAnsi="Century Gothic" w:cs="Arial"/>
          <w:sz w:val="22"/>
          <w:szCs w:val="22"/>
          <w:shd w:val="clear" w:color="auto" w:fill="FFFFFF"/>
          <w:lang w:eastAsia="sl-SI"/>
        </w:rPr>
        <w:t>SI 88743926</w:t>
      </w:r>
    </w:p>
    <w:p w14:paraId="7CC67140" w14:textId="25E33F03" w:rsidR="00042CA5"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(v nadaljnjem besedilu: odjemalci</w:t>
      </w:r>
      <w:r w:rsidR="000D37BA" w:rsidRPr="000D37BA">
        <w:rPr>
          <w:rFonts w:ascii="Century Gothic" w:eastAsia="Times New Roman" w:hAnsi="Century Gothic" w:cs="Arial"/>
          <w:sz w:val="22"/>
          <w:szCs w:val="22"/>
          <w:lang w:eastAsia="sl-SI"/>
        </w:rPr>
        <w:t xml:space="preserve"> ali naročnik</w:t>
      </w:r>
      <w:r w:rsidRPr="000D37BA">
        <w:rPr>
          <w:rFonts w:ascii="Century Gothic" w:eastAsia="Times New Roman" w:hAnsi="Century Gothic" w:cs="Arial"/>
          <w:sz w:val="22"/>
          <w:szCs w:val="22"/>
          <w:lang w:eastAsia="sl-SI"/>
        </w:rPr>
        <w:t>)</w:t>
      </w:r>
    </w:p>
    <w:p w14:paraId="7F4078D5" w14:textId="77777777" w:rsidR="000D37BA" w:rsidRPr="000D37BA" w:rsidRDefault="000D37BA" w:rsidP="00042CA5">
      <w:pPr>
        <w:spacing w:before="0" w:after="0" w:line="240" w:lineRule="auto"/>
        <w:jc w:val="both"/>
        <w:rPr>
          <w:rFonts w:ascii="Century Gothic" w:eastAsia="Times New Roman" w:hAnsi="Century Gothic" w:cs="Arial"/>
          <w:sz w:val="22"/>
          <w:szCs w:val="22"/>
          <w:lang w:eastAsia="sl-SI"/>
        </w:rPr>
      </w:pPr>
    </w:p>
    <w:p w14:paraId="11BCED23"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in</w:t>
      </w:r>
    </w:p>
    <w:p w14:paraId="17E20F50" w14:textId="77777777" w:rsidR="00042CA5" w:rsidRPr="000D37BA" w:rsidRDefault="00042CA5" w:rsidP="00042CA5">
      <w:pPr>
        <w:spacing w:before="0" w:after="0" w:line="240" w:lineRule="auto"/>
        <w:jc w:val="both"/>
        <w:rPr>
          <w:rFonts w:ascii="Century Gothic" w:eastAsia="Times New Roman" w:hAnsi="Century Gothic" w:cs="Arial"/>
          <w:b/>
          <w:sz w:val="22"/>
          <w:szCs w:val="22"/>
          <w:lang w:eastAsia="sl-SI"/>
        </w:rPr>
      </w:pPr>
    </w:p>
    <w:p w14:paraId="5672415C" w14:textId="77777777" w:rsidR="00042CA5" w:rsidRPr="000D37BA" w:rsidRDefault="00042CA5" w:rsidP="00042CA5">
      <w:pPr>
        <w:spacing w:before="0" w:after="0" w:line="240" w:lineRule="auto"/>
        <w:ind w:left="1701" w:hanging="1701"/>
        <w:jc w:val="both"/>
        <w:rPr>
          <w:rFonts w:ascii="Century Gothic" w:eastAsia="Times New Roman" w:hAnsi="Century Gothic" w:cs="Arial"/>
          <w:sz w:val="22"/>
          <w:szCs w:val="22"/>
          <w:lang w:eastAsia="sl-SI"/>
        </w:rPr>
      </w:pPr>
      <w:r w:rsidRPr="000D37BA">
        <w:rPr>
          <w:rFonts w:ascii="Century Gothic" w:eastAsia="Times New Roman" w:hAnsi="Century Gothic" w:cs="Arial"/>
          <w:b/>
          <w:sz w:val="22"/>
          <w:szCs w:val="22"/>
          <w:lang w:eastAsia="sl-SI"/>
        </w:rPr>
        <w:t>DOBAVITELJ: _________________________________________________</w:t>
      </w:r>
      <w:r w:rsidRPr="000D37BA">
        <w:rPr>
          <w:rFonts w:ascii="Century Gothic" w:eastAsia="Times New Roman" w:hAnsi="Century Gothic" w:cs="Arial"/>
          <w:sz w:val="22"/>
          <w:szCs w:val="22"/>
          <w:lang w:eastAsia="sl-SI"/>
        </w:rPr>
        <w:t xml:space="preserve">, ki ga zastopa </w:t>
      </w:r>
    </w:p>
    <w:p w14:paraId="78424354" w14:textId="77777777" w:rsidR="00042CA5" w:rsidRPr="000D37BA" w:rsidRDefault="00042CA5" w:rsidP="00042CA5">
      <w:pPr>
        <w:spacing w:before="0" w:after="0" w:line="240" w:lineRule="auto"/>
        <w:ind w:left="3119" w:hanging="1701"/>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direktor _____________ </w:t>
      </w:r>
    </w:p>
    <w:p w14:paraId="211DF6B6" w14:textId="77777777" w:rsidR="00042CA5" w:rsidRPr="000D37BA" w:rsidRDefault="00042CA5" w:rsidP="00042CA5">
      <w:pPr>
        <w:spacing w:before="0" w:after="0" w:line="240" w:lineRule="auto"/>
        <w:ind w:left="1418"/>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Matična številka: ______________</w:t>
      </w:r>
    </w:p>
    <w:p w14:paraId="158E6E13" w14:textId="77777777" w:rsidR="00042CA5" w:rsidRPr="000D37BA" w:rsidRDefault="00042CA5" w:rsidP="00042CA5">
      <w:pPr>
        <w:spacing w:before="0" w:after="0" w:line="240" w:lineRule="auto"/>
        <w:ind w:left="1418" w:hanging="1"/>
        <w:jc w:val="both"/>
        <w:rPr>
          <w:rFonts w:ascii="Century Gothic" w:eastAsia="Times New Roman" w:hAnsi="Century Gothic" w:cs="Arial"/>
          <w:sz w:val="22"/>
          <w:szCs w:val="22"/>
          <w:shd w:val="clear" w:color="auto" w:fill="FFFFFF"/>
          <w:lang w:eastAsia="sl-SI"/>
        </w:rPr>
      </w:pPr>
      <w:r w:rsidRPr="000D37BA">
        <w:rPr>
          <w:rFonts w:ascii="Century Gothic" w:eastAsia="Times New Roman" w:hAnsi="Century Gothic" w:cs="Arial"/>
          <w:sz w:val="22"/>
          <w:szCs w:val="22"/>
          <w:lang w:eastAsia="sl-SI"/>
        </w:rPr>
        <w:t xml:space="preserve">Davčna številka: </w:t>
      </w:r>
      <w:r w:rsidRPr="000D37BA">
        <w:rPr>
          <w:rFonts w:ascii="Century Gothic" w:eastAsia="Times New Roman" w:hAnsi="Century Gothic" w:cs="Arial"/>
          <w:sz w:val="22"/>
          <w:szCs w:val="22"/>
          <w:shd w:val="clear" w:color="auto" w:fill="FFFFFF"/>
          <w:lang w:eastAsia="sl-SI"/>
        </w:rPr>
        <w:t>______________</w:t>
      </w:r>
    </w:p>
    <w:p w14:paraId="14218D19" w14:textId="77777777" w:rsidR="00042CA5" w:rsidRPr="000D37BA" w:rsidRDefault="00042CA5" w:rsidP="00042CA5">
      <w:pPr>
        <w:spacing w:before="0" w:after="0" w:line="240" w:lineRule="auto"/>
        <w:ind w:left="1418"/>
        <w:jc w:val="both"/>
        <w:rPr>
          <w:rFonts w:ascii="Century Gothic" w:eastAsia="Times New Roman" w:hAnsi="Century Gothic" w:cs="Arial"/>
          <w:sz w:val="22"/>
          <w:szCs w:val="22"/>
          <w:shd w:val="clear" w:color="auto" w:fill="FFFFFF"/>
          <w:lang w:eastAsia="sl-SI"/>
        </w:rPr>
      </w:pPr>
      <w:r w:rsidRPr="000D37BA">
        <w:rPr>
          <w:rFonts w:ascii="Century Gothic" w:eastAsia="Times New Roman" w:hAnsi="Century Gothic" w:cs="Arial"/>
          <w:sz w:val="22"/>
          <w:szCs w:val="22"/>
          <w:shd w:val="clear" w:color="auto" w:fill="FFFFFF"/>
          <w:lang w:eastAsia="sl-SI"/>
        </w:rPr>
        <w:t>Transakcijski račun: __________________________</w:t>
      </w:r>
    </w:p>
    <w:p w14:paraId="662EA26A" w14:textId="77777777" w:rsidR="00042CA5" w:rsidRPr="000D37BA" w:rsidRDefault="00042CA5" w:rsidP="00042CA5">
      <w:pPr>
        <w:spacing w:before="0" w:after="0" w:line="240" w:lineRule="auto"/>
        <w:ind w:left="993" w:firstLine="708"/>
        <w:jc w:val="both"/>
        <w:rPr>
          <w:rFonts w:ascii="Century Gothic" w:eastAsia="Times New Roman" w:hAnsi="Century Gothic" w:cs="Arial"/>
          <w:sz w:val="22"/>
          <w:szCs w:val="22"/>
          <w:lang w:eastAsia="sl-SI"/>
        </w:rPr>
      </w:pPr>
      <w:r w:rsidRPr="000D37BA">
        <w:rPr>
          <w:rFonts w:ascii="Century Gothic" w:eastAsia="Times New Roman" w:hAnsi="Century Gothic" w:cs="Arial"/>
          <w:b/>
          <w:sz w:val="22"/>
          <w:szCs w:val="22"/>
          <w:lang w:eastAsia="sl-SI"/>
        </w:rPr>
        <w:tab/>
      </w:r>
    </w:p>
    <w:p w14:paraId="42445C7E" w14:textId="40EDE105"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(v na</w:t>
      </w:r>
      <w:r w:rsidR="00734F39" w:rsidRPr="000D37BA">
        <w:rPr>
          <w:rFonts w:ascii="Century Gothic" w:eastAsia="Times New Roman" w:hAnsi="Century Gothic" w:cs="Arial"/>
          <w:sz w:val="22"/>
          <w:szCs w:val="22"/>
          <w:lang w:eastAsia="sl-SI"/>
        </w:rPr>
        <w:t>daljnjem besedilu: dobavitelj)</w:t>
      </w:r>
    </w:p>
    <w:p w14:paraId="00DE58C2" w14:textId="5962C879" w:rsidR="00734F39" w:rsidRPr="000D37BA" w:rsidRDefault="00734F39" w:rsidP="00042CA5">
      <w:pPr>
        <w:spacing w:before="0" w:after="0" w:line="240" w:lineRule="auto"/>
        <w:jc w:val="both"/>
        <w:rPr>
          <w:rFonts w:ascii="Century Gothic" w:eastAsia="Times New Roman" w:hAnsi="Century Gothic" w:cs="Arial"/>
          <w:sz w:val="22"/>
          <w:szCs w:val="22"/>
          <w:lang w:eastAsia="sl-SI"/>
        </w:rPr>
      </w:pPr>
    </w:p>
    <w:p w14:paraId="67687A96" w14:textId="60D185EC" w:rsidR="000D37BA" w:rsidRPr="000D37BA" w:rsidRDefault="000D37BA" w:rsidP="000D37BA">
      <w:pPr>
        <w:widowControl w:val="0"/>
        <w:rPr>
          <w:rFonts w:ascii="Century Gothic" w:hAnsi="Century Gothic" w:cs="Calibri"/>
        </w:rPr>
      </w:pPr>
      <w:r w:rsidRPr="000D37BA">
        <w:rPr>
          <w:rFonts w:ascii="Century Gothic" w:hAnsi="Century Gothic" w:cs="Calibri"/>
        </w:rPr>
        <w:lastRenderedPageBreak/>
        <w:t>sklene</w:t>
      </w:r>
      <w:r w:rsidRPr="000D37BA">
        <w:rPr>
          <w:rFonts w:ascii="Century Gothic" w:hAnsi="Century Gothic" w:cs="Calibri"/>
        </w:rPr>
        <w:t>jo</w:t>
      </w:r>
    </w:p>
    <w:p w14:paraId="5F06222B" w14:textId="77777777" w:rsidR="000D37BA" w:rsidRPr="000D37BA" w:rsidRDefault="000D37BA" w:rsidP="000D37BA">
      <w:pPr>
        <w:pStyle w:val="NASLOV40ptGRAY"/>
        <w:widowControl w:val="0"/>
        <w:spacing w:after="0" w:line="276" w:lineRule="auto"/>
        <w:jc w:val="center"/>
        <w:rPr>
          <w:rFonts w:ascii="Century Gothic" w:hAnsi="Century Gothic" w:cs="Calibri"/>
          <w:b/>
          <w:bCs/>
          <w:color w:val="auto"/>
          <w:sz w:val="22"/>
          <w:szCs w:val="22"/>
        </w:rPr>
      </w:pPr>
      <w:r w:rsidRPr="000D37BA">
        <w:rPr>
          <w:rFonts w:ascii="Century Gothic" w:hAnsi="Century Gothic"/>
          <w:b/>
          <w:bCs/>
          <w:color w:val="auto"/>
          <w:sz w:val="22"/>
          <w:szCs w:val="22"/>
        </w:rPr>
        <w:t>pogodbo</w:t>
      </w:r>
    </w:p>
    <w:p w14:paraId="4F1C3250" w14:textId="77777777" w:rsidR="000D37BA" w:rsidRPr="000D37BA" w:rsidRDefault="000D37BA" w:rsidP="000D37BA">
      <w:pPr>
        <w:widowControl w:val="0"/>
        <w:jc w:val="center"/>
        <w:rPr>
          <w:rFonts w:ascii="Century Gothic" w:hAnsi="Century Gothic"/>
          <w:b/>
          <w:bCs/>
          <w:sz w:val="22"/>
          <w:szCs w:val="22"/>
        </w:rPr>
      </w:pPr>
      <w:r w:rsidRPr="000D37BA">
        <w:rPr>
          <w:rFonts w:ascii="Century Gothic" w:hAnsi="Century Gothic"/>
          <w:b/>
          <w:bCs/>
          <w:sz w:val="22"/>
          <w:szCs w:val="22"/>
        </w:rPr>
        <w:t xml:space="preserve">za dobavo električne energije </w:t>
      </w:r>
    </w:p>
    <w:p w14:paraId="1762C8F3" w14:textId="0E0A57F0" w:rsidR="000D37BA" w:rsidRPr="000D37BA" w:rsidRDefault="000D37BA" w:rsidP="000D37BA">
      <w:pPr>
        <w:widowControl w:val="0"/>
        <w:jc w:val="center"/>
        <w:rPr>
          <w:rFonts w:ascii="Century Gothic" w:hAnsi="Century Gothic"/>
          <w:b/>
          <w:bCs/>
          <w:sz w:val="22"/>
          <w:szCs w:val="22"/>
        </w:rPr>
      </w:pPr>
      <w:r w:rsidRPr="000D37BA">
        <w:rPr>
          <w:rFonts w:ascii="Century Gothic" w:hAnsi="Century Gothic"/>
          <w:b/>
          <w:bCs/>
          <w:sz w:val="22"/>
          <w:szCs w:val="22"/>
        </w:rPr>
        <w:t>št. ____________________</w:t>
      </w:r>
    </w:p>
    <w:p w14:paraId="7F2D665D" w14:textId="77777777" w:rsidR="00042CA5" w:rsidRPr="000D37BA" w:rsidRDefault="00042CA5" w:rsidP="00042CA5">
      <w:pPr>
        <w:spacing w:before="0" w:after="0" w:line="240" w:lineRule="auto"/>
        <w:jc w:val="both"/>
        <w:rPr>
          <w:rFonts w:ascii="Century Gothic" w:eastAsia="Times New Roman" w:hAnsi="Century Gothic" w:cs="Arial"/>
          <w:b/>
          <w:sz w:val="22"/>
          <w:szCs w:val="22"/>
          <w:lang w:eastAsia="sl-SI"/>
        </w:rPr>
      </w:pPr>
    </w:p>
    <w:p w14:paraId="0BBCF885" w14:textId="094ADB40" w:rsidR="00042CA5" w:rsidRPr="000D37BA" w:rsidRDefault="00042CA5" w:rsidP="000D37BA">
      <w:pPr>
        <w:pStyle w:val="Odstavekseznama"/>
        <w:numPr>
          <w:ilvl w:val="0"/>
          <w:numId w:val="41"/>
        </w:numPr>
        <w:jc w:val="both"/>
        <w:rPr>
          <w:rFonts w:ascii="Century Gothic" w:hAnsi="Century Gothic" w:cs="Arial"/>
          <w:b/>
          <w:sz w:val="22"/>
          <w:szCs w:val="22"/>
        </w:rPr>
      </w:pPr>
      <w:r w:rsidRPr="000D37BA">
        <w:rPr>
          <w:rFonts w:ascii="Century Gothic" w:hAnsi="Century Gothic" w:cs="Arial"/>
          <w:b/>
          <w:sz w:val="22"/>
          <w:szCs w:val="22"/>
        </w:rPr>
        <w:t>PREDMET POGODBE</w:t>
      </w:r>
    </w:p>
    <w:p w14:paraId="6B96CE2C"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13704F3F" w14:textId="356CC908" w:rsidR="00042CA5" w:rsidRPr="000D37BA" w:rsidRDefault="00042CA5" w:rsidP="000D37BA">
      <w:pPr>
        <w:pStyle w:val="Odstavekseznama"/>
        <w:numPr>
          <w:ilvl w:val="0"/>
          <w:numId w:val="43"/>
        </w:numPr>
        <w:jc w:val="center"/>
        <w:rPr>
          <w:rFonts w:ascii="Century Gothic" w:hAnsi="Century Gothic" w:cs="Arial"/>
          <w:b/>
          <w:sz w:val="22"/>
          <w:szCs w:val="22"/>
        </w:rPr>
      </w:pPr>
      <w:r w:rsidRPr="000D37BA">
        <w:rPr>
          <w:rFonts w:ascii="Century Gothic" w:hAnsi="Century Gothic" w:cs="Arial"/>
          <w:b/>
          <w:sz w:val="22"/>
          <w:szCs w:val="22"/>
        </w:rPr>
        <w:t>člen</w:t>
      </w:r>
    </w:p>
    <w:p w14:paraId="569CCEAB"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(1) Stranke pogodbe predhodno ugotavljajo, da:</w:t>
      </w:r>
    </w:p>
    <w:p w14:paraId="58B16B75" w14:textId="66A58BAC" w:rsidR="00042CA5" w:rsidRPr="000D37BA" w:rsidRDefault="00042CA5" w:rsidP="00042CA5">
      <w:pPr>
        <w:numPr>
          <w:ilvl w:val="0"/>
          <w:numId w:val="33"/>
        </w:num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je naročnik, na podlagi pooblastil drugih odjemalcev in v lastnem imenu, izvedel javno naročilo za izbiro dobavitelja električne </w:t>
      </w:r>
      <w:r w:rsidR="00DD18AA" w:rsidRPr="000D37BA">
        <w:rPr>
          <w:rFonts w:ascii="Century Gothic" w:eastAsia="Times New Roman" w:hAnsi="Century Gothic" w:cs="Arial"/>
          <w:sz w:val="22"/>
          <w:szCs w:val="22"/>
          <w:lang w:eastAsia="sl-SI"/>
        </w:rPr>
        <w:t>energije v obdobju</w:t>
      </w:r>
      <w:r w:rsidR="004C5014" w:rsidRPr="000D37BA">
        <w:rPr>
          <w:rFonts w:ascii="Century Gothic" w:eastAsia="Times New Roman" w:hAnsi="Century Gothic" w:cs="Arial"/>
          <w:sz w:val="22"/>
          <w:szCs w:val="22"/>
          <w:lang w:eastAsia="sl-SI"/>
        </w:rPr>
        <w:t xml:space="preserve"> od 1. 1. 2025 do 31. 12. 2025</w:t>
      </w:r>
      <w:r w:rsidRPr="000D37BA">
        <w:rPr>
          <w:rFonts w:ascii="Century Gothic" w:eastAsia="Times New Roman" w:hAnsi="Century Gothic" w:cs="Arial"/>
          <w:sz w:val="22"/>
          <w:szCs w:val="22"/>
          <w:lang w:eastAsia="sl-SI"/>
        </w:rPr>
        <w:t>;</w:t>
      </w:r>
    </w:p>
    <w:p w14:paraId="29745294" w14:textId="2EC6FF15" w:rsidR="00042CA5" w:rsidRPr="000D37BA" w:rsidRDefault="00042CA5" w:rsidP="000532CC">
      <w:pPr>
        <w:numPr>
          <w:ilvl w:val="0"/>
          <w:numId w:val="33"/>
        </w:num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je bilo javno naročilo na podlagi ocenjene v</w:t>
      </w:r>
      <w:r w:rsidR="00734F39" w:rsidRPr="000D37BA">
        <w:rPr>
          <w:rFonts w:ascii="Century Gothic" w:eastAsia="Times New Roman" w:hAnsi="Century Gothic" w:cs="Arial"/>
          <w:sz w:val="22"/>
          <w:szCs w:val="22"/>
          <w:lang w:eastAsia="sl-SI"/>
        </w:rPr>
        <w:t>rednosti in skladno 40. členom Z</w:t>
      </w:r>
      <w:r w:rsidRPr="000D37BA">
        <w:rPr>
          <w:rFonts w:ascii="Century Gothic" w:eastAsia="Times New Roman" w:hAnsi="Century Gothic" w:cs="Arial"/>
          <w:sz w:val="22"/>
          <w:szCs w:val="22"/>
          <w:lang w:eastAsia="sl-SI"/>
        </w:rPr>
        <w:t>akona o javnem naročanju (</w:t>
      </w:r>
      <w:r w:rsidR="000532CC" w:rsidRPr="000D37BA">
        <w:rPr>
          <w:rFonts w:ascii="Century Gothic" w:eastAsia="Times New Roman" w:hAnsi="Century Gothic" w:cs="Arial"/>
          <w:sz w:val="22"/>
          <w:szCs w:val="22"/>
          <w:lang w:eastAsia="sl-SI"/>
        </w:rPr>
        <w:t xml:space="preserve">Uradni list RS, št. 91/15, 14/18, 121/21, 10/22, 74/22 – </w:t>
      </w:r>
      <w:proofErr w:type="spellStart"/>
      <w:r w:rsidR="000532CC" w:rsidRPr="000D37BA">
        <w:rPr>
          <w:rFonts w:ascii="Century Gothic" w:eastAsia="Times New Roman" w:hAnsi="Century Gothic" w:cs="Arial"/>
          <w:sz w:val="22"/>
          <w:szCs w:val="22"/>
          <w:lang w:eastAsia="sl-SI"/>
        </w:rPr>
        <w:t>odl</w:t>
      </w:r>
      <w:proofErr w:type="spellEnd"/>
      <w:r w:rsidR="000532CC" w:rsidRPr="000D37BA">
        <w:rPr>
          <w:rFonts w:ascii="Century Gothic" w:eastAsia="Times New Roman" w:hAnsi="Century Gothic" w:cs="Arial"/>
          <w:sz w:val="22"/>
          <w:szCs w:val="22"/>
          <w:lang w:eastAsia="sl-SI"/>
        </w:rPr>
        <w:t>. US, 100/22 – ZNUZSZS, 28/23 in 88/23 – ZOPNN-F</w:t>
      </w:r>
      <w:r w:rsidRPr="000D37BA">
        <w:rPr>
          <w:rFonts w:ascii="Century Gothic" w:eastAsia="Times New Roman" w:hAnsi="Century Gothic" w:cs="Arial"/>
          <w:sz w:val="22"/>
          <w:szCs w:val="22"/>
          <w:lang w:eastAsia="sl-SI"/>
        </w:rPr>
        <w:t>; v nadaljnjem besedilu: ZJN-3) izvedeno po odprtem postopku in objavljeno na Portalu javnih naročil dne _________, pod številko objave ____________;</w:t>
      </w:r>
    </w:p>
    <w:p w14:paraId="6E90C0E5" w14:textId="77777777" w:rsidR="00042CA5" w:rsidRPr="000D37BA" w:rsidRDefault="00042CA5" w:rsidP="00042CA5">
      <w:pPr>
        <w:numPr>
          <w:ilvl w:val="0"/>
          <w:numId w:val="33"/>
        </w:num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je naročnik na Portalu javnih naročil dne _______________ objavil obvestilo o izbiri najugodnejšega dobavitelja iz prve alineje tega člena;</w:t>
      </w:r>
    </w:p>
    <w:p w14:paraId="4244F5D2" w14:textId="77777777" w:rsidR="00042CA5" w:rsidRPr="000D37BA" w:rsidRDefault="00042CA5" w:rsidP="00042CA5">
      <w:pPr>
        <w:numPr>
          <w:ilvl w:val="0"/>
          <w:numId w:val="33"/>
        </w:num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da je obvestilo o izbiri najugodnejšega ponudnika postalo pravnomočno dne __________;</w:t>
      </w:r>
    </w:p>
    <w:p w14:paraId="6A975107" w14:textId="2E5E3B5F" w:rsidR="00042CA5" w:rsidRPr="000D37BA" w:rsidRDefault="00042CA5" w:rsidP="00042CA5">
      <w:pPr>
        <w:numPr>
          <w:ilvl w:val="0"/>
          <w:numId w:val="33"/>
        </w:num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da je vsak posamezen odjemalec tudi plačnik dobavljene električn</w:t>
      </w:r>
      <w:r w:rsidR="00DD18AA" w:rsidRPr="000D37BA">
        <w:rPr>
          <w:rFonts w:ascii="Century Gothic" w:eastAsia="Times New Roman" w:hAnsi="Century Gothic" w:cs="Arial"/>
          <w:sz w:val="22"/>
          <w:szCs w:val="22"/>
          <w:lang w:eastAsia="sl-SI"/>
        </w:rPr>
        <w:t>e ener</w:t>
      </w:r>
      <w:r w:rsidR="00734F39" w:rsidRPr="000D37BA">
        <w:rPr>
          <w:rFonts w:ascii="Century Gothic" w:eastAsia="Times New Roman" w:hAnsi="Century Gothic" w:cs="Arial"/>
          <w:sz w:val="22"/>
          <w:szCs w:val="22"/>
          <w:lang w:eastAsia="sl-SI"/>
        </w:rPr>
        <w:t>gije v obdobju od 1.1.2025</w:t>
      </w:r>
      <w:r w:rsidRPr="000D37BA">
        <w:rPr>
          <w:rFonts w:ascii="Century Gothic" w:eastAsia="Times New Roman" w:hAnsi="Century Gothic" w:cs="Arial"/>
          <w:sz w:val="22"/>
          <w:szCs w:val="22"/>
          <w:lang w:eastAsia="sl-SI"/>
        </w:rPr>
        <w:t xml:space="preserve"> oziroma z dnem, ko se za merilna mesta izvede uspešna zamenjava dobavitelja in s tem prestop merilnih mest v bilančno sk</w:t>
      </w:r>
      <w:r w:rsidR="00734F39" w:rsidRPr="000D37BA">
        <w:rPr>
          <w:rFonts w:ascii="Century Gothic" w:eastAsia="Times New Roman" w:hAnsi="Century Gothic" w:cs="Arial"/>
          <w:sz w:val="22"/>
          <w:szCs w:val="22"/>
          <w:lang w:eastAsia="sl-SI"/>
        </w:rPr>
        <w:t>upino dobavitelja, do 31.12.2025</w:t>
      </w:r>
      <w:r w:rsidRPr="000D37BA">
        <w:rPr>
          <w:rFonts w:ascii="Century Gothic" w:eastAsia="Times New Roman" w:hAnsi="Century Gothic" w:cs="Arial"/>
          <w:sz w:val="22"/>
          <w:szCs w:val="22"/>
          <w:lang w:eastAsia="sl-SI"/>
        </w:rPr>
        <w:t>, in sicer za posamezna odjemna mesta, navedena v 2. členu te pogodbe.</w:t>
      </w:r>
    </w:p>
    <w:p w14:paraId="4A0C6E48"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59EF99D8"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(2) Sestavna dela te pogodbe sta:</w:t>
      </w:r>
    </w:p>
    <w:p w14:paraId="57EDDD91" w14:textId="733F8870" w:rsidR="00042CA5" w:rsidRPr="000D37BA" w:rsidRDefault="00042CA5" w:rsidP="00042CA5">
      <w:pPr>
        <w:numPr>
          <w:ilvl w:val="0"/>
          <w:numId w:val="33"/>
        </w:num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dokumentacija v zvezi z oddajo javnega naročila z naslovom </w:t>
      </w:r>
      <w:r w:rsidR="00DD18AA" w:rsidRPr="000D37BA">
        <w:rPr>
          <w:rFonts w:ascii="Century Gothic" w:eastAsia="Times New Roman" w:hAnsi="Century Gothic" w:cs="Arial"/>
          <w:sz w:val="22"/>
          <w:szCs w:val="22"/>
          <w:lang w:eastAsia="sl-SI"/>
        </w:rPr>
        <w:t>»</w:t>
      </w:r>
      <w:r w:rsidR="00D7011A" w:rsidRPr="000D37BA">
        <w:rPr>
          <w:rFonts w:ascii="Century Gothic" w:eastAsia="Times New Roman" w:hAnsi="Century Gothic" w:cs="Arial"/>
          <w:sz w:val="22"/>
          <w:szCs w:val="22"/>
          <w:lang w:eastAsia="sl-SI"/>
        </w:rPr>
        <w:t>JAVNO NAROČILO ZA IZBIRO DOBAVITELJA ELEKTRIČNE ENERGIJE</w:t>
      </w:r>
      <w:r w:rsidR="00DD18AA" w:rsidRPr="000D37BA">
        <w:rPr>
          <w:rFonts w:ascii="Century Gothic" w:eastAsia="Times New Roman" w:hAnsi="Century Gothic" w:cs="Arial"/>
          <w:sz w:val="22"/>
          <w:szCs w:val="22"/>
          <w:lang w:eastAsia="sl-SI"/>
        </w:rPr>
        <w:t>«</w:t>
      </w:r>
      <w:r w:rsidRPr="000D37BA">
        <w:rPr>
          <w:rFonts w:ascii="Century Gothic" w:eastAsia="Times New Roman" w:hAnsi="Century Gothic" w:cs="Arial"/>
          <w:sz w:val="22"/>
          <w:szCs w:val="22"/>
          <w:lang w:eastAsia="sl-SI"/>
        </w:rPr>
        <w:t xml:space="preserve">, </w:t>
      </w:r>
    </w:p>
    <w:p w14:paraId="5B59E54E" w14:textId="77777777" w:rsidR="00042CA5" w:rsidRPr="000D37BA" w:rsidRDefault="00042CA5" w:rsidP="00042CA5">
      <w:pPr>
        <w:numPr>
          <w:ilvl w:val="0"/>
          <w:numId w:val="33"/>
        </w:num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ponudba izbranega dobavitelja, z dne _________, številka ponudbe ___________.</w:t>
      </w:r>
    </w:p>
    <w:p w14:paraId="22BED52D"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0E04F226" w14:textId="1D8636D8" w:rsidR="00042CA5" w:rsidRPr="000D37BA" w:rsidRDefault="00042CA5" w:rsidP="000D37BA">
      <w:pPr>
        <w:pStyle w:val="Odstavekseznama"/>
        <w:numPr>
          <w:ilvl w:val="0"/>
          <w:numId w:val="41"/>
        </w:numPr>
        <w:jc w:val="both"/>
        <w:rPr>
          <w:rFonts w:ascii="Century Gothic" w:hAnsi="Century Gothic" w:cs="Arial"/>
          <w:b/>
          <w:sz w:val="22"/>
          <w:szCs w:val="22"/>
        </w:rPr>
      </w:pPr>
      <w:r w:rsidRPr="000D37BA">
        <w:rPr>
          <w:rFonts w:ascii="Century Gothic" w:hAnsi="Century Gothic" w:cs="Arial"/>
          <w:b/>
          <w:sz w:val="22"/>
          <w:szCs w:val="22"/>
        </w:rPr>
        <w:t>PREDMET POGODBE</w:t>
      </w:r>
    </w:p>
    <w:p w14:paraId="6ECA4443" w14:textId="77777777" w:rsidR="00042CA5" w:rsidRPr="000D37BA" w:rsidRDefault="00042CA5" w:rsidP="00042CA5">
      <w:pPr>
        <w:spacing w:before="0" w:after="0" w:line="240" w:lineRule="auto"/>
        <w:jc w:val="both"/>
        <w:rPr>
          <w:rFonts w:ascii="Century Gothic" w:eastAsia="Times New Roman" w:hAnsi="Century Gothic" w:cs="Arial"/>
          <w:b/>
          <w:sz w:val="22"/>
          <w:szCs w:val="22"/>
          <w:lang w:eastAsia="sl-SI"/>
        </w:rPr>
      </w:pPr>
    </w:p>
    <w:p w14:paraId="60A9C1D6" w14:textId="3F382D11" w:rsidR="00042CA5" w:rsidRPr="000D37BA" w:rsidRDefault="00042CA5" w:rsidP="000D37BA">
      <w:pPr>
        <w:pStyle w:val="Odstavekseznama"/>
        <w:numPr>
          <w:ilvl w:val="0"/>
          <w:numId w:val="43"/>
        </w:numPr>
        <w:jc w:val="center"/>
        <w:rPr>
          <w:rFonts w:ascii="Century Gothic" w:hAnsi="Century Gothic" w:cs="Arial"/>
          <w:b/>
          <w:sz w:val="22"/>
          <w:szCs w:val="22"/>
        </w:rPr>
      </w:pPr>
      <w:r w:rsidRPr="000D37BA">
        <w:rPr>
          <w:rFonts w:ascii="Century Gothic" w:hAnsi="Century Gothic" w:cs="Arial"/>
          <w:b/>
          <w:sz w:val="22"/>
          <w:szCs w:val="22"/>
        </w:rPr>
        <w:t>člen</w:t>
      </w:r>
    </w:p>
    <w:p w14:paraId="6B7E268D" w14:textId="3956EBB3"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(1) S sklenitvijo te pogodbe se dobavitelj zaveže, v skladu z razpisnimi pogoji, neprekinjeno </w:t>
      </w:r>
      <w:r w:rsidRPr="000D37BA">
        <w:rPr>
          <w:rFonts w:ascii="Century Gothic" w:eastAsia="Times New Roman" w:hAnsi="Century Gothic" w:cs="Arial"/>
          <w:b/>
          <w:sz w:val="22"/>
          <w:szCs w:val="22"/>
          <w:lang w:eastAsia="sl-SI"/>
        </w:rPr>
        <w:t>dobavljati električno energijo v obdobju od 1. 1. 202</w:t>
      </w:r>
      <w:r w:rsidR="00734F39" w:rsidRPr="000D37BA">
        <w:rPr>
          <w:rFonts w:ascii="Century Gothic" w:eastAsia="Times New Roman" w:hAnsi="Century Gothic" w:cs="Arial"/>
          <w:b/>
          <w:sz w:val="22"/>
          <w:szCs w:val="22"/>
          <w:lang w:eastAsia="sl-SI"/>
        </w:rPr>
        <w:t>5</w:t>
      </w:r>
      <w:r w:rsidRPr="000D37BA">
        <w:rPr>
          <w:rFonts w:ascii="Century Gothic" w:eastAsia="Times New Roman" w:hAnsi="Century Gothic" w:cs="Arial"/>
          <w:sz w:val="22"/>
          <w:szCs w:val="22"/>
          <w:lang w:eastAsia="sl-SI"/>
        </w:rPr>
        <w:t xml:space="preserve"> (oziroma z dnem, ko se za merilna mesta izvede uspešna zamenjava dobavitelja in s tem prestop merilnih mest v bilančno skupino dobavitelja) </w:t>
      </w:r>
      <w:r w:rsidRPr="000D37BA">
        <w:rPr>
          <w:rFonts w:ascii="Century Gothic" w:eastAsia="Times New Roman" w:hAnsi="Century Gothic" w:cs="Arial"/>
          <w:b/>
          <w:sz w:val="22"/>
          <w:szCs w:val="22"/>
          <w:lang w:eastAsia="sl-SI"/>
        </w:rPr>
        <w:t>do 31. 12. 202</w:t>
      </w:r>
      <w:r w:rsidR="00734F39" w:rsidRPr="000D37BA">
        <w:rPr>
          <w:rFonts w:ascii="Century Gothic" w:eastAsia="Times New Roman" w:hAnsi="Century Gothic" w:cs="Arial"/>
          <w:b/>
          <w:sz w:val="22"/>
          <w:szCs w:val="22"/>
          <w:lang w:eastAsia="sl-SI"/>
        </w:rPr>
        <w:t>5</w:t>
      </w:r>
      <w:r w:rsidRPr="000D37BA">
        <w:rPr>
          <w:rFonts w:ascii="Century Gothic" w:eastAsia="Times New Roman" w:hAnsi="Century Gothic" w:cs="Arial"/>
          <w:b/>
          <w:sz w:val="22"/>
          <w:szCs w:val="22"/>
          <w:lang w:eastAsia="sl-SI"/>
        </w:rPr>
        <w:t xml:space="preserve"> </w:t>
      </w:r>
      <w:r w:rsidRPr="000D37BA">
        <w:rPr>
          <w:rFonts w:ascii="Century Gothic" w:eastAsia="Times New Roman" w:hAnsi="Century Gothic" w:cs="Arial"/>
          <w:sz w:val="22"/>
          <w:szCs w:val="22"/>
          <w:lang w:eastAsia="sl-SI"/>
        </w:rPr>
        <w:t>za</w:t>
      </w:r>
      <w:r w:rsidRPr="000D37BA">
        <w:rPr>
          <w:rFonts w:ascii="Century Gothic" w:eastAsia="Times New Roman" w:hAnsi="Century Gothic" w:cs="Arial"/>
          <w:color w:val="000000"/>
          <w:sz w:val="22"/>
          <w:szCs w:val="22"/>
          <w:lang w:eastAsia="sl-SI"/>
        </w:rPr>
        <w:t xml:space="preserve"> naslednje odjemalce: Občino Logatec, Tržaška cesta 50 A, Logatec, Vrtec Kurirček, Notranjska cesta 7 A, Logatec, Glasbeno šolo Logatec, Notranjska cesta 4, Logatec, Osnovno šolo 8 talcev, Notranjska cesta 3, Logatec, Osnovno šolo Rovte, Rovte 90 A, Rovte, Osnovno šolo Tabor Logate</w:t>
      </w:r>
      <w:r w:rsidR="000532CC" w:rsidRPr="000D37BA">
        <w:rPr>
          <w:rFonts w:ascii="Century Gothic" w:eastAsia="Times New Roman" w:hAnsi="Century Gothic" w:cs="Arial"/>
          <w:color w:val="000000"/>
          <w:sz w:val="22"/>
          <w:szCs w:val="22"/>
          <w:lang w:eastAsia="sl-SI"/>
        </w:rPr>
        <w:t>c, Tržaška cesta 150, Logatec,</w:t>
      </w:r>
      <w:r w:rsidRPr="000D37BA">
        <w:rPr>
          <w:rFonts w:ascii="Century Gothic" w:eastAsia="Times New Roman" w:hAnsi="Century Gothic" w:cs="Arial"/>
          <w:color w:val="000000"/>
          <w:sz w:val="22"/>
          <w:szCs w:val="22"/>
          <w:lang w:eastAsia="sl-SI"/>
        </w:rPr>
        <w:t xml:space="preserve"> Knjižnico Logatec, Tržaška cesta 44, Logatec</w:t>
      </w:r>
      <w:r w:rsidR="000532CC" w:rsidRPr="000D37BA">
        <w:rPr>
          <w:rFonts w:ascii="Century Gothic" w:eastAsia="Times New Roman" w:hAnsi="Century Gothic" w:cs="Arial"/>
          <w:color w:val="000000"/>
          <w:sz w:val="22"/>
          <w:szCs w:val="22"/>
          <w:lang w:eastAsia="sl-SI"/>
        </w:rPr>
        <w:t xml:space="preserve"> in JP Komunalno podjetje Logatec </w:t>
      </w:r>
      <w:proofErr w:type="spellStart"/>
      <w:r w:rsidR="000532CC" w:rsidRPr="000D37BA">
        <w:rPr>
          <w:rFonts w:ascii="Century Gothic" w:eastAsia="Times New Roman" w:hAnsi="Century Gothic" w:cs="Arial"/>
          <w:color w:val="000000"/>
          <w:sz w:val="22"/>
          <w:szCs w:val="22"/>
          <w:lang w:eastAsia="sl-SI"/>
        </w:rPr>
        <w:t>d.o.o</w:t>
      </w:r>
      <w:proofErr w:type="spellEnd"/>
      <w:r w:rsidR="000532CC" w:rsidRPr="000D37BA">
        <w:rPr>
          <w:rFonts w:ascii="Century Gothic" w:eastAsia="Times New Roman" w:hAnsi="Century Gothic" w:cs="Arial"/>
          <w:color w:val="000000"/>
          <w:sz w:val="22"/>
          <w:szCs w:val="22"/>
          <w:lang w:eastAsia="sl-SI"/>
        </w:rPr>
        <w:t>., Tržaška cesta 27, Logatec</w:t>
      </w:r>
      <w:r w:rsidRPr="000D37BA">
        <w:rPr>
          <w:rFonts w:ascii="Century Gothic" w:eastAsia="Times New Roman" w:hAnsi="Century Gothic" w:cs="Arial"/>
          <w:color w:val="000000"/>
          <w:sz w:val="22"/>
          <w:szCs w:val="22"/>
          <w:lang w:eastAsia="sl-SI"/>
        </w:rPr>
        <w:t>, in sicer</w:t>
      </w:r>
      <w:r w:rsidRPr="000D37BA">
        <w:rPr>
          <w:rFonts w:ascii="Century Gothic" w:eastAsia="Times New Roman" w:hAnsi="Century Gothic" w:cs="Arial"/>
          <w:sz w:val="22"/>
          <w:szCs w:val="22"/>
          <w:lang w:eastAsia="sl-SI"/>
        </w:rPr>
        <w:t xml:space="preserve"> za naslednja odjemna in merilna mesta:</w:t>
      </w:r>
    </w:p>
    <w:p w14:paraId="6199DA12"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664FBF46" w14:textId="33DC856F" w:rsidR="00042CA5" w:rsidRPr="000D37BA" w:rsidRDefault="000D37BA" w:rsidP="000D37BA">
      <w:p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bookmarkStart w:id="0" w:name="_Hlk494977094"/>
      <w:r>
        <w:rPr>
          <w:rFonts w:ascii="Century Gothic" w:eastAsia="Times New Roman" w:hAnsi="Century Gothic" w:cs="Arial"/>
          <w:sz w:val="22"/>
          <w:szCs w:val="22"/>
          <w:lang w:eastAsia="sl-SI"/>
        </w:rPr>
        <w:t>1.</w:t>
      </w:r>
      <w:r w:rsidR="00042CA5" w:rsidRPr="000D37BA">
        <w:rPr>
          <w:rFonts w:ascii="Century Gothic" w:eastAsia="Times New Roman" w:hAnsi="Century Gothic" w:cs="Arial"/>
          <w:sz w:val="22"/>
          <w:szCs w:val="22"/>
          <w:lang w:eastAsia="sl-SI"/>
        </w:rPr>
        <w:t>odjemna mesta Občine Logatec:</w:t>
      </w:r>
    </w:p>
    <w:p w14:paraId="1C69DF5C"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Večnamenska dvorana, Šolska pot 4a, 1370 Logatec, številka odjemnega mesta: 737316906001, številka merilnega mesta: 3-322090,</w:t>
      </w:r>
    </w:p>
    <w:p w14:paraId="24AA9AB9"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lastRenderedPageBreak/>
        <w:t>Občina Logatec, Upravni center, Tržaška cesta 50A, 1370 Logatec, številka odjemnega mesta: 737313912005, številka merilnega mesta: 3-392934,</w:t>
      </w:r>
    </w:p>
    <w:p w14:paraId="3FFE7DEE"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Občina Logatec, ST/P17, Tržaška cesta 50A, 1370 Logatec, številka odjemnega mesta: 737313817004, številka merilnega mesta: 3-392942,</w:t>
      </w:r>
    </w:p>
    <w:p w14:paraId="2131DB52"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Občina Logatec, ST/P15, Tržaška cesta 50A, 1370 Logatec, številka odjemnega mesta: 737313818006, številka merilnega mesta: 3-392940,</w:t>
      </w:r>
    </w:p>
    <w:p w14:paraId="10B793B0"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RS, Upravna enota Logatec, Tržaška cesta 50A, 1370 Logatec, številka odjemnega mesta: 737313911003, številka merilnega mesta: 3-392938,</w:t>
      </w:r>
    </w:p>
    <w:p w14:paraId="6DA97192" w14:textId="63DC068D"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Občina Logatec, P1(2), Tržaška cesta 50A, 1370 Logatec, številka odjemnega mesta: 737313913000, številka merilnega mesta: 3-392937,</w:t>
      </w:r>
    </w:p>
    <w:p w14:paraId="1876D571"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Občina Logatec, Tržaška cesta 148, 1370 Logatec, številka odjemnega mesta: 7378319296002, številka merilnega mesta: 3-012034,</w:t>
      </w:r>
    </w:p>
    <w:p w14:paraId="21E71D01"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K.D. Pihalni orkester Logatec, Tržaška cesta 27, 1370 Logatec, številka odjemnega mesta: 737313318011, številka merilnega mesta: 3-328013,</w:t>
      </w:r>
    </w:p>
    <w:p w14:paraId="3A5077BF"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Klub Logaških Študentov, Tržaška cesta 27, 1370 Logatec, številka odjemnega mesta: 737313317005, številka merilnega mesta: 3-327939,</w:t>
      </w:r>
    </w:p>
    <w:p w14:paraId="3C0E9FB2"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Občina Logatec, Narodni dom, Tržaška cesta 44, 1370 Logatec, številka odjemnega mesta: 737313146010, številka merilnega mesta: 3-011582,</w:t>
      </w:r>
    </w:p>
    <w:p w14:paraId="18114A2E"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Občina Logatec, Kino, Tržaška cesta 44, 1370 Logatec, številka odjemnega mesta: 737313145004, številka merilnega mesta: 3-011581,</w:t>
      </w:r>
    </w:p>
    <w:p w14:paraId="6A578A5E"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Smučarska vlečnica, številka odjemnega mesta: 737314083052, številka merilnega mesta: 3-305342,</w:t>
      </w:r>
    </w:p>
    <w:p w14:paraId="3B64392D"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Zaklonišče Tovarniška, številka odjemnega mesta: 737316434012, številka merilnega mesta: 3-011654,</w:t>
      </w:r>
    </w:p>
    <w:p w14:paraId="0EF244F3"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KS Tabor, Tržaška cesta 152, 1370 Logatec, številka merilnega mesta: 3-012030,</w:t>
      </w:r>
    </w:p>
    <w:p w14:paraId="7F4BCA55"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Igrišče pri Narodnem domu, Tržaška cesta BŠ, številka merilnega mesta: 3-424120,</w:t>
      </w:r>
    </w:p>
    <w:p w14:paraId="199E1797"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Plavalni bazen s pomožnimi prostori, IOC Zapolje III5, 1370 Logatec, številka merilnega mesta: 3-8006435,</w:t>
      </w:r>
    </w:p>
    <w:p w14:paraId="60FBC74E" w14:textId="08745B30"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Zaklonišče CZ Pavšičeva BŠ, 1370 Logatec, štev</w:t>
      </w:r>
      <w:r w:rsidR="009C675F" w:rsidRPr="000D37BA">
        <w:rPr>
          <w:rFonts w:ascii="Century Gothic" w:eastAsia="Times New Roman" w:hAnsi="Century Gothic" w:cs="Arial"/>
          <w:sz w:val="22"/>
          <w:szCs w:val="22"/>
          <w:lang w:eastAsia="sl-SI"/>
        </w:rPr>
        <w:t>ilka merilnega mesta: 3-8034356,</w:t>
      </w:r>
    </w:p>
    <w:p w14:paraId="75A38DE7" w14:textId="67FC8495" w:rsidR="009C675F" w:rsidRPr="000D37BA" w:rsidRDefault="009C675F" w:rsidP="006946F7">
      <w:pPr>
        <w:pStyle w:val="Brezrazmikov"/>
        <w:numPr>
          <w:ilvl w:val="0"/>
          <w:numId w:val="33"/>
        </w:numPr>
        <w:spacing w:before="0"/>
        <w:ind w:left="709"/>
        <w:jc w:val="both"/>
        <w:rPr>
          <w:rFonts w:ascii="Century Gothic" w:hAnsi="Century Gothic" w:cs="Arial"/>
          <w:sz w:val="22"/>
          <w:szCs w:val="22"/>
        </w:rPr>
      </w:pPr>
      <w:r w:rsidRPr="000D37BA">
        <w:rPr>
          <w:rFonts w:ascii="Century Gothic" w:hAnsi="Century Gothic" w:cs="Arial"/>
          <w:sz w:val="22"/>
          <w:szCs w:val="22"/>
        </w:rPr>
        <w:t xml:space="preserve">JR </w:t>
      </w:r>
      <w:proofErr w:type="spellStart"/>
      <w:r w:rsidRPr="000D37BA">
        <w:rPr>
          <w:rFonts w:ascii="Century Gothic" w:hAnsi="Century Gothic" w:cs="Arial"/>
          <w:sz w:val="22"/>
          <w:szCs w:val="22"/>
        </w:rPr>
        <w:t>Mandrge</w:t>
      </w:r>
      <w:proofErr w:type="spellEnd"/>
      <w:r w:rsidRPr="000D37BA">
        <w:rPr>
          <w:rFonts w:ascii="Century Gothic" w:hAnsi="Century Gothic" w:cs="Arial"/>
          <w:sz w:val="22"/>
          <w:szCs w:val="22"/>
        </w:rPr>
        <w:t xml:space="preserv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3-11568,</w:t>
      </w:r>
    </w:p>
    <w:p w14:paraId="1E87C07F" w14:textId="321CC935"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Narodni dom/Partizanska ulica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3-11588,</w:t>
      </w:r>
    </w:p>
    <w:p w14:paraId="58F07910" w14:textId="52572CFF"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cestna sig. Tržaška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3-11593,</w:t>
      </w:r>
    </w:p>
    <w:p w14:paraId="1C614C1B" w14:textId="3A8E3AE9"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Pavšičeva ulica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3-11594,</w:t>
      </w:r>
    </w:p>
    <w:p w14:paraId="5BB173DC" w14:textId="1F80D749"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Brod Meze,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3-11601,</w:t>
      </w:r>
    </w:p>
    <w:p w14:paraId="41B6A6C6" w14:textId="1C329507"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TP Tovarniška cesta 12,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3-11617,</w:t>
      </w:r>
    </w:p>
    <w:p w14:paraId="1728CA55" w14:textId="19A5F525"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TP Tovarniška cesta 12,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3-11618,</w:t>
      </w:r>
    </w:p>
    <w:p w14:paraId="12E6CE89" w14:textId="467FFAF0"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Tovarniška cesta 24 H,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3-11637,</w:t>
      </w:r>
    </w:p>
    <w:p w14:paraId="3B8E2554" w14:textId="4CD576B1"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Poštni vrt 6,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3-11766,</w:t>
      </w:r>
    </w:p>
    <w:p w14:paraId="573ACCE6" w14:textId="4162D2D1"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Martinj hrib,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3-12024,</w:t>
      </w:r>
    </w:p>
    <w:p w14:paraId="05D3750A" w14:textId="02750F2A"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w:t>
      </w:r>
      <w:proofErr w:type="spellStart"/>
      <w:r w:rsidRPr="000D37BA">
        <w:rPr>
          <w:rFonts w:ascii="Century Gothic" w:hAnsi="Century Gothic" w:cs="Arial"/>
          <w:sz w:val="22"/>
          <w:szCs w:val="22"/>
        </w:rPr>
        <w:t>Jačka</w:t>
      </w:r>
      <w:proofErr w:type="spellEnd"/>
      <w:r w:rsidRPr="000D37BA">
        <w:rPr>
          <w:rFonts w:ascii="Century Gothic" w:hAnsi="Century Gothic" w:cs="Arial"/>
          <w:sz w:val="22"/>
          <w:szCs w:val="22"/>
        </w:rPr>
        <w:t xml:space="preserve"> 61,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3-12026,</w:t>
      </w:r>
    </w:p>
    <w:p w14:paraId="1C3DC02D" w14:textId="33B8E0CB"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Tržaška cesta 105,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3-12035,</w:t>
      </w:r>
    </w:p>
    <w:p w14:paraId="08023307" w14:textId="4C353CB0"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Strmica,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3-12040,</w:t>
      </w:r>
    </w:p>
    <w:p w14:paraId="576C3B41" w14:textId="66ED92D6"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cestna sig Tržaška cesta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3-12043,</w:t>
      </w:r>
    </w:p>
    <w:p w14:paraId="6E2A10CA" w14:textId="303ECFAD"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Hotedršica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3-12054,</w:t>
      </w:r>
    </w:p>
    <w:p w14:paraId="5ED30FF7" w14:textId="04E83988"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Grčarevec 9,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3-12071,</w:t>
      </w:r>
    </w:p>
    <w:p w14:paraId="621856DD" w14:textId="30D04575"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Laze,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3-12074,</w:t>
      </w:r>
    </w:p>
    <w:p w14:paraId="5AC937D9" w14:textId="628D606E"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Jakovica,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3-12075,</w:t>
      </w:r>
    </w:p>
    <w:p w14:paraId="74705852" w14:textId="3A31DD07"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Ravnik pri Lazah,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3-12377,</w:t>
      </w:r>
    </w:p>
    <w:p w14:paraId="14F92F7D" w14:textId="3AAD8B9B"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G.D. Rovte 90,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3-295861,</w:t>
      </w:r>
    </w:p>
    <w:p w14:paraId="369F7EE4" w14:textId="1E1AE903"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Zelena pot,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3-307338,</w:t>
      </w:r>
    </w:p>
    <w:p w14:paraId="1FD3B850" w14:textId="63246FBB"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Petkovec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3-311814,</w:t>
      </w:r>
    </w:p>
    <w:p w14:paraId="1852937B" w14:textId="17A037A5"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Praprotno brdo 7,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3-311883,</w:t>
      </w:r>
    </w:p>
    <w:p w14:paraId="32F094ED" w14:textId="1B34B01F"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Občina Logatec Tržaška cesta 15,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3-312618,</w:t>
      </w:r>
    </w:p>
    <w:p w14:paraId="528E0743" w14:textId="2C223184"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lastRenderedPageBreak/>
        <w:t xml:space="preserve">JR Tržaška cesta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3-313143,</w:t>
      </w:r>
    </w:p>
    <w:p w14:paraId="2DB973E7" w14:textId="00777B5A"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Tržaška cesta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3-313144,</w:t>
      </w:r>
    </w:p>
    <w:p w14:paraId="3EA0213C" w14:textId="79428B47"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Laze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3-313529,</w:t>
      </w:r>
    </w:p>
    <w:p w14:paraId="2027DD1B" w14:textId="55BF2A25"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Tržaška cesta 148,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3-314711,</w:t>
      </w:r>
    </w:p>
    <w:p w14:paraId="345A1446" w14:textId="69FD4B93"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Kalce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3-314712,</w:t>
      </w:r>
    </w:p>
    <w:p w14:paraId="7EC8957F" w14:textId="3D02A6EF"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Tržaška cesta 80a,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3-314713,</w:t>
      </w:r>
    </w:p>
    <w:p w14:paraId="701C21B2" w14:textId="571CFB94"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Obrtna cona Logatec,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3-316516,</w:t>
      </w:r>
    </w:p>
    <w:p w14:paraId="02458D8C" w14:textId="7E11B8E5"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Notranjska cesta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3-317490,</w:t>
      </w:r>
    </w:p>
    <w:p w14:paraId="4153EC48" w14:textId="11548E09"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Cankarjeva cesta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3-319437,</w:t>
      </w:r>
    </w:p>
    <w:p w14:paraId="4B9C5761" w14:textId="3ACDB630"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Obrtniška ulica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3-321532,</w:t>
      </w:r>
    </w:p>
    <w:p w14:paraId="47D1112F" w14:textId="573C85A3"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Obrtniška ulica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3-321533,</w:t>
      </w:r>
    </w:p>
    <w:p w14:paraId="3A8D15F6" w14:textId="6AB74755"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IOC Zapolje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3-332528,</w:t>
      </w:r>
    </w:p>
    <w:p w14:paraId="519048B2" w14:textId="26437CBB"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KS Medvedje brdo,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3-333466,</w:t>
      </w:r>
    </w:p>
    <w:p w14:paraId="2741B5B3" w14:textId="3ECB0BC4"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Pod Grintovcem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3-333713,</w:t>
      </w:r>
    </w:p>
    <w:p w14:paraId="1EE4501F" w14:textId="6E64CD7C"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Kalce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3-334298,</w:t>
      </w:r>
    </w:p>
    <w:p w14:paraId="37E282AA" w14:textId="48EA1C93"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Hotedršica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3-336144,</w:t>
      </w:r>
    </w:p>
    <w:p w14:paraId="07BB7F97" w14:textId="4C826816"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Sončni log,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3-338125,</w:t>
      </w:r>
    </w:p>
    <w:p w14:paraId="3F1A7070" w14:textId="24A0E719"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Notranjska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3-340656,</w:t>
      </w:r>
    </w:p>
    <w:p w14:paraId="74585572" w14:textId="77BEB9E8"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Gorenjska cesta 8,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3-342816,</w:t>
      </w:r>
    </w:p>
    <w:p w14:paraId="7BD2F1AB" w14:textId="13ABBD6B"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Tržaška cesta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3-346588,</w:t>
      </w:r>
    </w:p>
    <w:p w14:paraId="668E25AE" w14:textId="6906F194"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Laze,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3-377700,</w:t>
      </w:r>
    </w:p>
    <w:p w14:paraId="76486816" w14:textId="32433F41"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IOC Zapolje II,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3-378023,</w:t>
      </w:r>
    </w:p>
    <w:p w14:paraId="52CE1910" w14:textId="5A811968"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w:t>
      </w:r>
      <w:proofErr w:type="spellStart"/>
      <w:r w:rsidRPr="000D37BA">
        <w:rPr>
          <w:rFonts w:ascii="Century Gothic" w:hAnsi="Century Gothic" w:cs="Arial"/>
          <w:sz w:val="22"/>
          <w:szCs w:val="22"/>
        </w:rPr>
        <w:t>Čevica</w:t>
      </w:r>
      <w:proofErr w:type="spellEnd"/>
      <w:r w:rsidRPr="000D37BA">
        <w:rPr>
          <w:rFonts w:ascii="Century Gothic" w:hAnsi="Century Gothic" w:cs="Arial"/>
          <w:sz w:val="22"/>
          <w:szCs w:val="22"/>
        </w:rPr>
        <w:t xml:space="preserv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3-378353,</w:t>
      </w:r>
    </w:p>
    <w:p w14:paraId="47A46B6E" w14:textId="795EB337"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Kalce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3-378375,</w:t>
      </w:r>
    </w:p>
    <w:p w14:paraId="09BA3507" w14:textId="77EBD635"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IOC Zapolje,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3-383657,</w:t>
      </w:r>
    </w:p>
    <w:p w14:paraId="47910DC2" w14:textId="3BAEAFE9"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Grčarevec,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3-386926,</w:t>
      </w:r>
    </w:p>
    <w:p w14:paraId="22C99881" w14:textId="0933AFF3"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TP </w:t>
      </w:r>
      <w:proofErr w:type="spellStart"/>
      <w:r w:rsidRPr="000D37BA">
        <w:rPr>
          <w:rFonts w:ascii="Century Gothic" w:hAnsi="Century Gothic" w:cs="Arial"/>
          <w:sz w:val="22"/>
          <w:szCs w:val="22"/>
        </w:rPr>
        <w:t>Dovce</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3-391129,</w:t>
      </w:r>
    </w:p>
    <w:p w14:paraId="2AEC5C37" w14:textId="4C2A78F5"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Pri Lesniki,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3-392936,</w:t>
      </w:r>
    </w:p>
    <w:p w14:paraId="489A6B2B" w14:textId="30C496B8"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Grčarevec,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3-415451,</w:t>
      </w:r>
    </w:p>
    <w:p w14:paraId="670E2B82" w14:textId="3D4DA793"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Hotedršica,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3-8000569,</w:t>
      </w:r>
    </w:p>
    <w:p w14:paraId="25A800BB" w14:textId="182552BC"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Semafor Logatec,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3-8001819,</w:t>
      </w:r>
    </w:p>
    <w:p w14:paraId="3930CBFE" w14:textId="515E8CA1"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Martinj hrib Notranjska,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3-8007810,</w:t>
      </w:r>
    </w:p>
    <w:p w14:paraId="200EA2BF" w14:textId="2327DB03"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Tržaška cesta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3-8011580,</w:t>
      </w:r>
    </w:p>
    <w:p w14:paraId="6C863A33" w14:textId="1484BA83"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Hotedršica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3-8031253,</w:t>
      </w:r>
    </w:p>
    <w:p w14:paraId="747394EF" w14:textId="1F8A24AC"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Šolska pot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javni objekt,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3-8037762,</w:t>
      </w:r>
    </w:p>
    <w:p w14:paraId="11258FEF" w14:textId="3E51D4EB"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Rovtarske Žibrše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3-8068175,</w:t>
      </w:r>
    </w:p>
    <w:p w14:paraId="690F8815" w14:textId="14B11D92" w:rsidR="009C675F" w:rsidRPr="000D37BA" w:rsidRDefault="009C675F" w:rsidP="006946F7">
      <w:pPr>
        <w:pStyle w:val="Brezrazmikov"/>
        <w:numPr>
          <w:ilvl w:val="0"/>
          <w:numId w:val="33"/>
        </w:numPr>
        <w:spacing w:before="0"/>
        <w:ind w:left="709"/>
        <w:rPr>
          <w:rFonts w:ascii="Century Gothic" w:hAnsi="Century Gothic" w:cs="Arial"/>
          <w:sz w:val="22"/>
          <w:szCs w:val="22"/>
        </w:rPr>
      </w:pPr>
      <w:r w:rsidRPr="000D37BA">
        <w:rPr>
          <w:rFonts w:ascii="Century Gothic" w:hAnsi="Century Gothic" w:cs="Arial"/>
          <w:sz w:val="22"/>
          <w:szCs w:val="22"/>
        </w:rPr>
        <w:t xml:space="preserve">JR Strmica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xml:space="preserv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3-8082729.</w:t>
      </w:r>
    </w:p>
    <w:p w14:paraId="5F6F6251" w14:textId="5F693207" w:rsidR="009C675F" w:rsidRPr="000D37BA" w:rsidRDefault="009C675F" w:rsidP="006946F7">
      <w:pPr>
        <w:numPr>
          <w:ilvl w:val="0"/>
          <w:numId w:val="33"/>
        </w:numPr>
        <w:overflowPunct w:val="0"/>
        <w:autoSpaceDE w:val="0"/>
        <w:autoSpaceDN w:val="0"/>
        <w:adjustRightInd w:val="0"/>
        <w:spacing w:before="0" w:after="0" w:line="240" w:lineRule="auto"/>
        <w:ind w:left="709"/>
        <w:jc w:val="both"/>
        <w:rPr>
          <w:rFonts w:ascii="Century Gothic" w:eastAsia="Times New Roman" w:hAnsi="Century Gothic" w:cs="Arial"/>
          <w:sz w:val="22"/>
          <w:szCs w:val="22"/>
          <w:lang w:eastAsia="sl-SI"/>
        </w:rPr>
      </w:pPr>
      <w:r w:rsidRPr="000D37BA">
        <w:rPr>
          <w:rFonts w:ascii="Century Gothic" w:hAnsi="Century Gothic" w:cs="Arial"/>
          <w:sz w:val="22"/>
          <w:szCs w:val="22"/>
        </w:rPr>
        <w:t xml:space="preserve">Stanovanjska stavba, Rovte 160, 1373 Rovte,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3-195401,</w:t>
      </w:r>
    </w:p>
    <w:p w14:paraId="2C3D3B9D" w14:textId="16A2CFAD" w:rsidR="009C675F" w:rsidRPr="000D37BA" w:rsidRDefault="001A5DA7" w:rsidP="006946F7">
      <w:pPr>
        <w:numPr>
          <w:ilvl w:val="0"/>
          <w:numId w:val="33"/>
        </w:numPr>
        <w:overflowPunct w:val="0"/>
        <w:autoSpaceDE w:val="0"/>
        <w:autoSpaceDN w:val="0"/>
        <w:adjustRightInd w:val="0"/>
        <w:spacing w:before="0" w:after="0" w:line="240" w:lineRule="auto"/>
        <w:ind w:left="709"/>
        <w:jc w:val="both"/>
        <w:rPr>
          <w:rFonts w:ascii="Century Gothic" w:eastAsia="Times New Roman" w:hAnsi="Century Gothic" w:cs="Arial"/>
          <w:sz w:val="22"/>
          <w:szCs w:val="22"/>
          <w:lang w:eastAsia="sl-SI"/>
        </w:rPr>
      </w:pPr>
      <w:r w:rsidRPr="000D37BA">
        <w:rPr>
          <w:rFonts w:ascii="Century Gothic" w:hAnsi="Century Gothic" w:cs="Arial"/>
          <w:sz w:val="22"/>
          <w:szCs w:val="22"/>
        </w:rPr>
        <w:t>Gasilsko društvo Rovte</w:t>
      </w:r>
      <w:r w:rsidR="009C675F" w:rsidRPr="000D37BA">
        <w:rPr>
          <w:rFonts w:ascii="Century Gothic" w:hAnsi="Century Gothic" w:cs="Arial"/>
          <w:sz w:val="22"/>
          <w:szCs w:val="22"/>
        </w:rPr>
        <w:t xml:space="preserve">, </w:t>
      </w:r>
      <w:r w:rsidR="009C675F"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3-195378</w:t>
      </w:r>
      <w:r w:rsidR="009C675F" w:rsidRPr="000D37BA">
        <w:rPr>
          <w:rFonts w:ascii="Century Gothic" w:hAnsi="Century Gothic" w:cs="Arial"/>
          <w:sz w:val="22"/>
          <w:szCs w:val="22"/>
        </w:rPr>
        <w:t>,</w:t>
      </w:r>
    </w:p>
    <w:p w14:paraId="288FDC63" w14:textId="74D6EA7C" w:rsidR="009C675F" w:rsidRPr="000D37BA" w:rsidRDefault="009C675F" w:rsidP="006946F7">
      <w:pPr>
        <w:numPr>
          <w:ilvl w:val="0"/>
          <w:numId w:val="33"/>
        </w:numPr>
        <w:overflowPunct w:val="0"/>
        <w:autoSpaceDE w:val="0"/>
        <w:autoSpaceDN w:val="0"/>
        <w:adjustRightInd w:val="0"/>
        <w:spacing w:before="0" w:after="0" w:line="240" w:lineRule="auto"/>
        <w:ind w:left="709"/>
        <w:jc w:val="both"/>
        <w:rPr>
          <w:rFonts w:ascii="Century Gothic" w:eastAsia="Times New Roman" w:hAnsi="Century Gothic" w:cs="Arial"/>
          <w:sz w:val="22"/>
          <w:szCs w:val="22"/>
          <w:lang w:eastAsia="sl-SI"/>
        </w:rPr>
      </w:pPr>
      <w:r w:rsidRPr="000D37BA">
        <w:rPr>
          <w:rFonts w:ascii="Century Gothic" w:hAnsi="Century Gothic" w:cs="Arial"/>
          <w:sz w:val="22"/>
          <w:szCs w:val="22"/>
        </w:rPr>
        <w:t xml:space="preserve">Gasilsko društvo Rovte, </w:t>
      </w:r>
      <w:r w:rsidRPr="000D37BA">
        <w:rPr>
          <w:rFonts w:ascii="Century Gothic" w:eastAsia="Times New Roman" w:hAnsi="Century Gothic" w:cs="Arial"/>
          <w:sz w:val="22"/>
          <w:szCs w:val="22"/>
          <w:lang w:eastAsia="sl-SI"/>
        </w:rPr>
        <w:t>številka</w:t>
      </w:r>
      <w:r w:rsidRPr="000D37BA">
        <w:rPr>
          <w:rFonts w:ascii="Century Gothic" w:hAnsi="Century Gothic" w:cs="Arial"/>
          <w:sz w:val="22"/>
          <w:szCs w:val="22"/>
        </w:rPr>
        <w:t xml:space="preserve"> merilnega mesta: 3-195395,</w:t>
      </w:r>
    </w:p>
    <w:p w14:paraId="73EE9CDE" w14:textId="6D2822B4" w:rsidR="009C675F" w:rsidRPr="000D37BA" w:rsidRDefault="009C675F" w:rsidP="006946F7">
      <w:pPr>
        <w:numPr>
          <w:ilvl w:val="0"/>
          <w:numId w:val="33"/>
        </w:numPr>
        <w:overflowPunct w:val="0"/>
        <w:autoSpaceDE w:val="0"/>
        <w:autoSpaceDN w:val="0"/>
        <w:adjustRightInd w:val="0"/>
        <w:spacing w:before="0" w:after="0" w:line="240" w:lineRule="auto"/>
        <w:ind w:left="709"/>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poslovni prostor Tržaška cesta 27 a, Logatec, številka merilnega mesta: 3-8067546</w:t>
      </w:r>
      <w:r w:rsidR="000532CC" w:rsidRPr="000D37BA">
        <w:rPr>
          <w:rFonts w:ascii="Century Gothic" w:eastAsia="Times New Roman" w:hAnsi="Century Gothic" w:cs="Arial"/>
          <w:sz w:val="22"/>
          <w:szCs w:val="22"/>
          <w:lang w:eastAsia="sl-SI"/>
        </w:rPr>
        <w:t>,</w:t>
      </w:r>
    </w:p>
    <w:p w14:paraId="37C83C37" w14:textId="73C6D7FB" w:rsidR="000532CC" w:rsidRPr="000D37BA" w:rsidRDefault="000532CC" w:rsidP="000532CC">
      <w:pPr>
        <w:numPr>
          <w:ilvl w:val="0"/>
          <w:numId w:val="33"/>
        </w:num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Stanovanje Tovarniška cesta 18, Logatec, številka merilnega mesta: 3-197655.</w:t>
      </w:r>
    </w:p>
    <w:p w14:paraId="6559E783" w14:textId="24DC03EA" w:rsidR="000532CC" w:rsidRPr="000D37BA" w:rsidRDefault="000532CC" w:rsidP="000532CC">
      <w:pPr>
        <w:pStyle w:val="Brezrazmikov"/>
        <w:numPr>
          <w:ilvl w:val="0"/>
          <w:numId w:val="33"/>
        </w:numPr>
        <w:spacing w:before="0"/>
        <w:ind w:hanging="357"/>
        <w:jc w:val="both"/>
        <w:rPr>
          <w:rFonts w:ascii="Century Gothic" w:hAnsi="Century Gothic" w:cs="Arial"/>
          <w:sz w:val="22"/>
          <w:szCs w:val="22"/>
        </w:rPr>
      </w:pPr>
      <w:r w:rsidRPr="000D37BA">
        <w:rPr>
          <w:rFonts w:ascii="Century Gothic" w:hAnsi="Century Gothic" w:cs="Arial"/>
          <w:sz w:val="22"/>
          <w:szCs w:val="22"/>
        </w:rPr>
        <w:t>Črpališče Jamnica, številka merilnega mesta: 8084956,</w:t>
      </w:r>
    </w:p>
    <w:p w14:paraId="45138A2B" w14:textId="0A569653" w:rsidR="000532CC" w:rsidRPr="000D37BA" w:rsidRDefault="000532CC" w:rsidP="000532CC">
      <w:pPr>
        <w:pStyle w:val="Brezrazmikov"/>
        <w:numPr>
          <w:ilvl w:val="0"/>
          <w:numId w:val="33"/>
        </w:numPr>
        <w:spacing w:before="0"/>
        <w:ind w:hanging="357"/>
        <w:jc w:val="both"/>
        <w:rPr>
          <w:rFonts w:ascii="Century Gothic" w:hAnsi="Century Gothic" w:cs="Arial"/>
          <w:sz w:val="22"/>
          <w:szCs w:val="22"/>
        </w:rPr>
      </w:pPr>
      <w:r w:rsidRPr="000D37BA">
        <w:rPr>
          <w:rFonts w:ascii="Century Gothic" w:hAnsi="Century Gothic" w:cs="Arial"/>
          <w:sz w:val="22"/>
          <w:szCs w:val="22"/>
        </w:rPr>
        <w:t>Črpališče Rondo ČP-1, številka merilnega mesta: 8084935,</w:t>
      </w:r>
    </w:p>
    <w:p w14:paraId="19A87DF2" w14:textId="2F783DFE" w:rsidR="000532CC" w:rsidRPr="000D37BA" w:rsidRDefault="000532CC" w:rsidP="000532CC">
      <w:pPr>
        <w:pStyle w:val="Brezrazmikov"/>
        <w:numPr>
          <w:ilvl w:val="0"/>
          <w:numId w:val="33"/>
        </w:numPr>
        <w:spacing w:before="0"/>
        <w:ind w:hanging="357"/>
        <w:rPr>
          <w:rFonts w:ascii="Century Gothic" w:hAnsi="Century Gothic" w:cs="Arial"/>
          <w:sz w:val="22"/>
          <w:szCs w:val="22"/>
        </w:rPr>
      </w:pPr>
      <w:r w:rsidRPr="000D37BA">
        <w:rPr>
          <w:rFonts w:ascii="Century Gothic" w:hAnsi="Century Gothic" w:cs="Arial"/>
          <w:sz w:val="22"/>
          <w:szCs w:val="22"/>
        </w:rPr>
        <w:t xml:space="preserve">Črpališče </w:t>
      </w:r>
      <w:proofErr w:type="spellStart"/>
      <w:r w:rsidRPr="000D37BA">
        <w:rPr>
          <w:rFonts w:ascii="Century Gothic" w:hAnsi="Century Gothic" w:cs="Arial"/>
          <w:sz w:val="22"/>
          <w:szCs w:val="22"/>
        </w:rPr>
        <w:t>Režiše</w:t>
      </w:r>
      <w:proofErr w:type="spellEnd"/>
      <w:r w:rsidRPr="000D37BA">
        <w:rPr>
          <w:rFonts w:ascii="Century Gothic" w:hAnsi="Century Gothic" w:cs="Arial"/>
          <w:sz w:val="22"/>
          <w:szCs w:val="22"/>
        </w:rPr>
        <w:t xml:space="preserve"> ČP-2, številka merilnega mesta: 8084868,</w:t>
      </w:r>
    </w:p>
    <w:p w14:paraId="66B914A5" w14:textId="4B4D037A" w:rsidR="000532CC" w:rsidRPr="000D37BA" w:rsidRDefault="000532CC" w:rsidP="000532CC">
      <w:pPr>
        <w:numPr>
          <w:ilvl w:val="0"/>
          <w:numId w:val="33"/>
        </w:numPr>
        <w:overflowPunct w:val="0"/>
        <w:autoSpaceDE w:val="0"/>
        <w:autoSpaceDN w:val="0"/>
        <w:adjustRightInd w:val="0"/>
        <w:spacing w:before="0" w:after="0" w:line="240" w:lineRule="auto"/>
        <w:ind w:left="709" w:hanging="357"/>
        <w:jc w:val="both"/>
        <w:rPr>
          <w:rFonts w:ascii="Century Gothic" w:eastAsia="Times New Roman" w:hAnsi="Century Gothic" w:cs="Arial"/>
          <w:sz w:val="22"/>
          <w:szCs w:val="22"/>
          <w:lang w:eastAsia="sl-SI"/>
        </w:rPr>
      </w:pPr>
      <w:r w:rsidRPr="000D37BA">
        <w:rPr>
          <w:rFonts w:ascii="Century Gothic" w:hAnsi="Century Gothic" w:cs="Arial"/>
          <w:sz w:val="22"/>
          <w:szCs w:val="22"/>
        </w:rPr>
        <w:t>Črpališče Potok ČP-3, številka</w:t>
      </w:r>
      <w:r w:rsidR="001A5DA7" w:rsidRPr="000D37BA">
        <w:rPr>
          <w:rFonts w:ascii="Century Gothic" w:hAnsi="Century Gothic" w:cs="Arial"/>
          <w:sz w:val="22"/>
          <w:szCs w:val="22"/>
        </w:rPr>
        <w:t xml:space="preserve"> merilnega mesta: 8084945,</w:t>
      </w:r>
    </w:p>
    <w:p w14:paraId="20CDADF9" w14:textId="77777777" w:rsidR="0049231D" w:rsidRPr="000D37BA" w:rsidRDefault="001A5DA7" w:rsidP="000532CC">
      <w:pPr>
        <w:numPr>
          <w:ilvl w:val="0"/>
          <w:numId w:val="33"/>
        </w:numPr>
        <w:overflowPunct w:val="0"/>
        <w:autoSpaceDE w:val="0"/>
        <w:autoSpaceDN w:val="0"/>
        <w:adjustRightInd w:val="0"/>
        <w:spacing w:before="0" w:after="0" w:line="240" w:lineRule="auto"/>
        <w:ind w:left="709" w:hanging="357"/>
        <w:jc w:val="both"/>
        <w:rPr>
          <w:rFonts w:ascii="Century Gothic" w:eastAsia="Times New Roman" w:hAnsi="Century Gothic" w:cs="Arial"/>
          <w:sz w:val="22"/>
          <w:szCs w:val="22"/>
          <w:lang w:eastAsia="sl-SI"/>
        </w:rPr>
      </w:pPr>
      <w:r w:rsidRPr="000D37BA">
        <w:rPr>
          <w:rFonts w:ascii="Century Gothic" w:hAnsi="Century Gothic" w:cs="Arial"/>
          <w:sz w:val="22"/>
          <w:szCs w:val="22"/>
        </w:rPr>
        <w:t>Hiša, Cankarjeva cesta 18, številka merilnega mesta: 3-197397</w:t>
      </w:r>
      <w:r w:rsidR="0049231D" w:rsidRPr="000D37BA">
        <w:rPr>
          <w:rFonts w:ascii="Century Gothic" w:hAnsi="Century Gothic" w:cs="Arial"/>
          <w:sz w:val="22"/>
          <w:szCs w:val="22"/>
        </w:rPr>
        <w:t>,</w:t>
      </w:r>
    </w:p>
    <w:p w14:paraId="648B43F2" w14:textId="78603493" w:rsidR="001A5DA7" w:rsidRPr="000D37BA" w:rsidRDefault="0049231D" w:rsidP="000532CC">
      <w:pPr>
        <w:numPr>
          <w:ilvl w:val="0"/>
          <w:numId w:val="33"/>
        </w:numPr>
        <w:overflowPunct w:val="0"/>
        <w:autoSpaceDE w:val="0"/>
        <w:autoSpaceDN w:val="0"/>
        <w:adjustRightInd w:val="0"/>
        <w:spacing w:before="0" w:after="0" w:line="240" w:lineRule="auto"/>
        <w:ind w:left="709" w:hanging="357"/>
        <w:jc w:val="both"/>
        <w:rPr>
          <w:rFonts w:ascii="Century Gothic" w:eastAsia="Times New Roman" w:hAnsi="Century Gothic" w:cs="Arial"/>
          <w:sz w:val="22"/>
          <w:szCs w:val="22"/>
          <w:lang w:eastAsia="sl-SI"/>
        </w:rPr>
      </w:pPr>
      <w:r w:rsidRPr="000D37BA">
        <w:rPr>
          <w:rFonts w:ascii="Century Gothic" w:hAnsi="Century Gothic" w:cs="Arial"/>
          <w:sz w:val="22"/>
          <w:szCs w:val="22"/>
        </w:rPr>
        <w:t xml:space="preserve">Športni park Sekirica, številka merilnega mesta: </w:t>
      </w:r>
      <w:r w:rsidRPr="000D37BA">
        <w:rPr>
          <w:rFonts w:ascii="Century Gothic" w:hAnsi="Century Gothic" w:cs="Arial"/>
        </w:rPr>
        <w:t>3-8091940</w:t>
      </w:r>
      <w:r w:rsidR="001A5DA7" w:rsidRPr="000D37BA">
        <w:rPr>
          <w:rFonts w:ascii="Century Gothic" w:hAnsi="Century Gothic" w:cs="Arial"/>
          <w:sz w:val="22"/>
          <w:szCs w:val="22"/>
        </w:rPr>
        <w:t>.</w:t>
      </w:r>
    </w:p>
    <w:p w14:paraId="3619F82B" w14:textId="77777777" w:rsidR="00042CA5" w:rsidRPr="000D37BA" w:rsidRDefault="00042CA5" w:rsidP="006946F7">
      <w:pPr>
        <w:spacing w:before="0" w:after="0" w:line="240" w:lineRule="auto"/>
        <w:ind w:left="709"/>
        <w:jc w:val="both"/>
        <w:rPr>
          <w:rFonts w:ascii="Century Gothic" w:eastAsia="Times New Roman" w:hAnsi="Century Gothic" w:cs="Arial"/>
          <w:sz w:val="22"/>
          <w:szCs w:val="22"/>
          <w:highlight w:val="yellow"/>
          <w:lang w:eastAsia="sl-SI"/>
        </w:rPr>
      </w:pPr>
    </w:p>
    <w:p w14:paraId="1D5254A0" w14:textId="14F9E7C8" w:rsidR="00042CA5" w:rsidRPr="000D37BA" w:rsidRDefault="000D37BA" w:rsidP="000D37BA">
      <w:p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Pr>
          <w:rFonts w:ascii="Century Gothic" w:eastAsia="Times New Roman" w:hAnsi="Century Gothic" w:cs="Arial"/>
          <w:sz w:val="22"/>
          <w:szCs w:val="22"/>
          <w:lang w:eastAsia="sl-SI"/>
        </w:rPr>
        <w:t>2.</w:t>
      </w:r>
      <w:r w:rsidR="00042CA5" w:rsidRPr="000D37BA">
        <w:rPr>
          <w:rFonts w:ascii="Century Gothic" w:eastAsia="Times New Roman" w:hAnsi="Century Gothic" w:cs="Arial"/>
          <w:sz w:val="22"/>
          <w:szCs w:val="22"/>
          <w:lang w:eastAsia="sl-SI"/>
        </w:rPr>
        <w:t>odjemna mesta Vrtca Kurirček Logatec:</w:t>
      </w:r>
    </w:p>
    <w:p w14:paraId="7A855124"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Enota Centralni vrtec, Notranjska cesta 7A, 1370 Logatec, številka odjemnega mesta: 737316904004, številka merilnega mesta: 3-011661,</w:t>
      </w:r>
    </w:p>
    <w:p w14:paraId="6786DC2B"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lastRenderedPageBreak/>
        <w:t>Enota Rovte, Rovte 97, 1373 Rovte, številka merilnega mesta: 3-404556,</w:t>
      </w:r>
    </w:p>
    <w:p w14:paraId="3BB954D5"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Enota Tabor, Gorenjska cesta 1 a, 1370 Logatec, številka odjemnega mesta: 738319317002, številka merilnega mesta: 3-307935,</w:t>
      </w:r>
    </w:p>
    <w:p w14:paraId="4FF848D8"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Enota Tičnica, Tržaška cesta 105, 1370 Logatec, številka odjemnega mesta: 738319905002, številka merilnega mesta: 3-386612,</w:t>
      </w:r>
    </w:p>
    <w:p w14:paraId="030F5BAB"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Enota Pod Košem, Pavšičeva 30, 1370 Logatec, številka odjemnega mesta: 737889901000, številka merilnega mesta: 3-012020,</w:t>
      </w:r>
    </w:p>
    <w:p w14:paraId="7F3C5063" w14:textId="63056A72"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Enota Tičnica, Tržaška cesta 105, 1370 Logatec, šte</w:t>
      </w:r>
      <w:r w:rsidR="00765A14" w:rsidRPr="000D37BA">
        <w:rPr>
          <w:rFonts w:ascii="Century Gothic" w:eastAsia="Times New Roman" w:hAnsi="Century Gothic" w:cs="Arial"/>
          <w:sz w:val="22"/>
          <w:szCs w:val="22"/>
          <w:lang w:eastAsia="sl-SI"/>
        </w:rPr>
        <w:t>vilka merilnega mesta: 3-295281,</w:t>
      </w:r>
    </w:p>
    <w:p w14:paraId="61D18050" w14:textId="07FB0682" w:rsidR="00765A14" w:rsidRPr="000D37BA" w:rsidRDefault="00765A14"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Enota Hotedršica, Hotedršica BŠ, 1372 Hotedršica, številka metilnega mesta: 8084987.</w:t>
      </w:r>
    </w:p>
    <w:p w14:paraId="47E4D8AF" w14:textId="77777777" w:rsidR="00042CA5" w:rsidRPr="000D37BA" w:rsidRDefault="00042CA5" w:rsidP="00042CA5">
      <w:pPr>
        <w:spacing w:before="0" w:after="0" w:line="240" w:lineRule="auto"/>
        <w:ind w:left="1560"/>
        <w:jc w:val="both"/>
        <w:rPr>
          <w:rFonts w:ascii="Century Gothic" w:eastAsia="Times New Roman" w:hAnsi="Century Gothic" w:cs="Arial"/>
          <w:sz w:val="22"/>
          <w:szCs w:val="22"/>
          <w:lang w:eastAsia="sl-SI"/>
        </w:rPr>
      </w:pPr>
    </w:p>
    <w:p w14:paraId="31597F93" w14:textId="1EC7D171" w:rsidR="00042CA5" w:rsidRPr="000D37BA" w:rsidRDefault="000D37BA" w:rsidP="000D37BA">
      <w:p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Pr>
          <w:rFonts w:ascii="Century Gothic" w:eastAsia="Times New Roman" w:hAnsi="Century Gothic" w:cs="Arial"/>
          <w:sz w:val="22"/>
          <w:szCs w:val="22"/>
          <w:lang w:eastAsia="sl-SI"/>
        </w:rPr>
        <w:t>3.</w:t>
      </w:r>
      <w:r w:rsidR="00042CA5" w:rsidRPr="000D37BA">
        <w:rPr>
          <w:rFonts w:ascii="Century Gothic" w:eastAsia="Times New Roman" w:hAnsi="Century Gothic" w:cs="Arial"/>
          <w:sz w:val="22"/>
          <w:szCs w:val="22"/>
          <w:lang w:eastAsia="sl-SI"/>
        </w:rPr>
        <w:t>odjemna mesta Glasbene šole Logatec:</w:t>
      </w:r>
    </w:p>
    <w:p w14:paraId="5180079D"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številka odjemnega mesta: 737476188201, številka merilnega mesta: 3-011776,</w:t>
      </w:r>
    </w:p>
    <w:p w14:paraId="37B0EA60"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številka odjemnega mesta: 737277215006, številka merilnega mesta: 3-333717,</w:t>
      </w:r>
    </w:p>
    <w:p w14:paraId="191C44A3"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številka odjemnega mesta: 737476192003, številka merilnega mesta: 3-011775,</w:t>
      </w:r>
    </w:p>
    <w:p w14:paraId="6C81D9EF"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številka odjemnega mesta: 737476195002, številka merilnega mesta: 3-011778.</w:t>
      </w:r>
    </w:p>
    <w:p w14:paraId="4C9292EB" w14:textId="77777777" w:rsidR="00042CA5" w:rsidRPr="000D37BA" w:rsidRDefault="00042CA5" w:rsidP="006946F7">
      <w:pPr>
        <w:spacing w:before="0" w:after="0" w:line="240" w:lineRule="auto"/>
        <w:ind w:left="709"/>
        <w:jc w:val="both"/>
        <w:rPr>
          <w:rFonts w:ascii="Century Gothic" w:eastAsia="Times New Roman" w:hAnsi="Century Gothic" w:cs="Arial"/>
          <w:sz w:val="22"/>
          <w:szCs w:val="22"/>
          <w:lang w:eastAsia="sl-SI"/>
        </w:rPr>
      </w:pPr>
    </w:p>
    <w:p w14:paraId="2E1B2D32" w14:textId="7BDBABCC" w:rsidR="00042CA5" w:rsidRPr="000D37BA" w:rsidRDefault="000D37BA" w:rsidP="000D37BA">
      <w:p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Pr>
          <w:rFonts w:ascii="Century Gothic" w:eastAsia="Times New Roman" w:hAnsi="Century Gothic" w:cs="Arial"/>
          <w:sz w:val="22"/>
          <w:szCs w:val="22"/>
          <w:lang w:eastAsia="sl-SI"/>
        </w:rPr>
        <w:t>4.</w:t>
      </w:r>
      <w:r w:rsidR="00042CA5" w:rsidRPr="000D37BA">
        <w:rPr>
          <w:rFonts w:ascii="Century Gothic" w:eastAsia="Times New Roman" w:hAnsi="Century Gothic" w:cs="Arial"/>
          <w:sz w:val="22"/>
          <w:szCs w:val="22"/>
          <w:lang w:eastAsia="sl-SI"/>
        </w:rPr>
        <w:t>odjemni mesti Osnovne šole 8 talcev Logatec :</w:t>
      </w:r>
    </w:p>
    <w:p w14:paraId="63A19940" w14:textId="01D76E0E"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številka odjemnega mesta: 737316902000, številka merilnega mesta: 3-011659,</w:t>
      </w:r>
    </w:p>
    <w:p w14:paraId="49810E08"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POŠ Laze, Laze 57, 1370 Logatec, številka odjemnega mesta: 738323106006, številka merilnega mesta: 3-012073.</w:t>
      </w:r>
    </w:p>
    <w:p w14:paraId="77042451" w14:textId="31833426" w:rsidR="00042CA5" w:rsidRPr="000D37BA" w:rsidRDefault="00042CA5" w:rsidP="00042CA5">
      <w:pPr>
        <w:spacing w:before="0" w:after="0" w:line="240" w:lineRule="auto"/>
        <w:jc w:val="both"/>
        <w:rPr>
          <w:rFonts w:ascii="Century Gothic" w:eastAsia="Times New Roman" w:hAnsi="Century Gothic" w:cs="Arial"/>
          <w:sz w:val="22"/>
          <w:szCs w:val="22"/>
          <w:highlight w:val="yellow"/>
          <w:lang w:eastAsia="sl-SI"/>
        </w:rPr>
      </w:pPr>
    </w:p>
    <w:p w14:paraId="74F22857" w14:textId="7020C089" w:rsidR="00042CA5" w:rsidRPr="000D37BA" w:rsidRDefault="000D37BA" w:rsidP="000D37BA">
      <w:p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Pr>
          <w:rFonts w:ascii="Century Gothic" w:eastAsia="Times New Roman" w:hAnsi="Century Gothic" w:cs="Arial"/>
          <w:sz w:val="22"/>
          <w:szCs w:val="22"/>
          <w:lang w:eastAsia="sl-SI"/>
        </w:rPr>
        <w:t>5.</w:t>
      </w:r>
      <w:r w:rsidR="00042CA5" w:rsidRPr="000D37BA">
        <w:rPr>
          <w:rFonts w:ascii="Century Gothic" w:eastAsia="Times New Roman" w:hAnsi="Century Gothic" w:cs="Arial"/>
          <w:sz w:val="22"/>
          <w:szCs w:val="22"/>
          <w:lang w:eastAsia="sl-SI"/>
        </w:rPr>
        <w:t>odjemni mesti Osnovne šole Rovte:</w:t>
      </w:r>
    </w:p>
    <w:p w14:paraId="0902879F"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številka odjemnega mesta: 737277202524, številka merilnega mesta: 3-011539,</w:t>
      </w:r>
    </w:p>
    <w:p w14:paraId="41199589"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POŠ Vrh Sv. Trije Kralji, številka odjemnega mesta: 736283110006, številka merilnega mesta: 3-010924.</w:t>
      </w:r>
    </w:p>
    <w:p w14:paraId="0D8A7A25" w14:textId="77777777" w:rsidR="00042CA5" w:rsidRPr="000D37BA" w:rsidRDefault="00042CA5" w:rsidP="006946F7">
      <w:pPr>
        <w:spacing w:before="0" w:after="0" w:line="240" w:lineRule="auto"/>
        <w:ind w:left="709"/>
        <w:jc w:val="both"/>
        <w:rPr>
          <w:rFonts w:ascii="Century Gothic" w:eastAsia="Times New Roman" w:hAnsi="Century Gothic" w:cs="Arial"/>
          <w:sz w:val="22"/>
          <w:szCs w:val="22"/>
          <w:highlight w:val="yellow"/>
          <w:lang w:eastAsia="sl-SI"/>
        </w:rPr>
      </w:pPr>
    </w:p>
    <w:p w14:paraId="147C9AF6" w14:textId="6606A29E" w:rsidR="00042CA5" w:rsidRPr="000D37BA" w:rsidRDefault="000D37BA" w:rsidP="000D37BA">
      <w:p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Pr>
          <w:rFonts w:ascii="Century Gothic" w:eastAsia="Times New Roman" w:hAnsi="Century Gothic" w:cs="Arial"/>
          <w:sz w:val="22"/>
          <w:szCs w:val="22"/>
          <w:lang w:eastAsia="sl-SI"/>
        </w:rPr>
        <w:t>6.</w:t>
      </w:r>
      <w:r w:rsidR="00042CA5" w:rsidRPr="000D37BA">
        <w:rPr>
          <w:rFonts w:ascii="Century Gothic" w:eastAsia="Times New Roman" w:hAnsi="Century Gothic" w:cs="Arial"/>
          <w:sz w:val="22"/>
          <w:szCs w:val="22"/>
          <w:lang w:eastAsia="sl-SI"/>
        </w:rPr>
        <w:t>odjemna mesta Osnovne šole Tabor Logatec:</w:t>
      </w:r>
    </w:p>
    <w:p w14:paraId="0B5187B8"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Enota Osnovna šola Tabor, Tržaška cesta 150, 1370 Logatec, številka odjemnega mesta: 738319301005, številka merilnega mesta: 3-012037,</w:t>
      </w:r>
    </w:p>
    <w:p w14:paraId="51D041BC"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Enota Kuhinja, številka odjemnega mesta: 738319903005, številka merilnega mesta: 3-012039,</w:t>
      </w:r>
    </w:p>
    <w:p w14:paraId="3D76A35C"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Enota POŠ Hotedršica, Hotedršica 120, 1372 Hotedršica, številka odjemnega mesta: 738320188012, številka merilnega mesta: 3-012059,</w:t>
      </w:r>
    </w:p>
    <w:p w14:paraId="0B65E701" w14:textId="77777777" w:rsidR="00042CA5" w:rsidRPr="000D37BA" w:rsidRDefault="00042CA5" w:rsidP="006946F7">
      <w:pPr>
        <w:numPr>
          <w:ilvl w:val="0"/>
          <w:numId w:val="33"/>
        </w:numPr>
        <w:overflowPunct w:val="0"/>
        <w:autoSpaceDE w:val="0"/>
        <w:autoSpaceDN w:val="0"/>
        <w:adjustRightInd w:val="0"/>
        <w:spacing w:before="0" w:after="0" w:line="240" w:lineRule="auto"/>
        <w:ind w:left="709" w:hanging="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Enota POŠ Rovtarske Žibrše, Rovtarske Žibrše 10, 1373 Rovte, številka odjemnega mesta: 737278119001, številka merilnega mesta: 3-011547.</w:t>
      </w:r>
    </w:p>
    <w:p w14:paraId="5F5BB806"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5CAFB3E4" w14:textId="42A44DCA" w:rsidR="00042CA5" w:rsidRPr="000D37BA" w:rsidRDefault="000D37BA" w:rsidP="000D37BA">
      <w:p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Pr>
          <w:rFonts w:ascii="Century Gothic" w:eastAsia="Times New Roman" w:hAnsi="Century Gothic" w:cs="Arial"/>
          <w:sz w:val="22"/>
          <w:szCs w:val="22"/>
          <w:lang w:eastAsia="sl-SI"/>
        </w:rPr>
        <w:t>7.</w:t>
      </w:r>
      <w:r w:rsidR="00042CA5" w:rsidRPr="000D37BA">
        <w:rPr>
          <w:rFonts w:ascii="Century Gothic" w:eastAsia="Times New Roman" w:hAnsi="Century Gothic" w:cs="Arial"/>
          <w:sz w:val="22"/>
          <w:szCs w:val="22"/>
          <w:lang w:eastAsia="sl-SI"/>
        </w:rPr>
        <w:t>odjemni mesti Knjižnice Logatec</w:t>
      </w:r>
    </w:p>
    <w:p w14:paraId="5B951961" w14:textId="77777777" w:rsidR="00042CA5" w:rsidRPr="000D37BA" w:rsidRDefault="00042CA5" w:rsidP="006946F7">
      <w:pPr>
        <w:numPr>
          <w:ilvl w:val="0"/>
          <w:numId w:val="33"/>
        </w:numPr>
        <w:overflowPunct w:val="0"/>
        <w:autoSpaceDE w:val="0"/>
        <w:autoSpaceDN w:val="0"/>
        <w:adjustRightInd w:val="0"/>
        <w:spacing w:before="0" w:after="0" w:line="240" w:lineRule="auto"/>
        <w:ind w:left="709"/>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Enota Logatec, Tržaška cesta 44, 1370 Logatec, številka odjemnega mesta: 737313304000, številka merilnega mesta: 3-11590,</w:t>
      </w:r>
    </w:p>
    <w:p w14:paraId="01FB7921" w14:textId="1A2432A1" w:rsidR="00042CA5" w:rsidRPr="000D37BA" w:rsidRDefault="00042CA5" w:rsidP="006946F7">
      <w:pPr>
        <w:numPr>
          <w:ilvl w:val="0"/>
          <w:numId w:val="33"/>
        </w:numPr>
        <w:overflowPunct w:val="0"/>
        <w:autoSpaceDE w:val="0"/>
        <w:autoSpaceDN w:val="0"/>
        <w:adjustRightInd w:val="0"/>
        <w:spacing w:before="0" w:after="0" w:line="240" w:lineRule="auto"/>
        <w:ind w:left="709"/>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Enota Rovte, Rovte 100, 1373 Rovte, številka odjemnega mesta: 737277217003, številka merilnega mesta: 3-333718.</w:t>
      </w:r>
    </w:p>
    <w:p w14:paraId="79B715CA" w14:textId="3D166D90" w:rsidR="002D4B16" w:rsidRPr="000D37BA" w:rsidRDefault="002D4B16" w:rsidP="006946F7">
      <w:pPr>
        <w:overflowPunct w:val="0"/>
        <w:autoSpaceDE w:val="0"/>
        <w:autoSpaceDN w:val="0"/>
        <w:adjustRightInd w:val="0"/>
        <w:spacing w:before="0" w:after="0" w:line="240" w:lineRule="auto"/>
        <w:ind w:left="709"/>
        <w:jc w:val="both"/>
        <w:rPr>
          <w:rFonts w:ascii="Century Gothic" w:eastAsia="Times New Roman" w:hAnsi="Century Gothic" w:cs="Arial"/>
          <w:sz w:val="22"/>
          <w:szCs w:val="22"/>
          <w:lang w:eastAsia="sl-SI"/>
        </w:rPr>
      </w:pPr>
    </w:p>
    <w:p w14:paraId="2075FCD0" w14:textId="3E8022B2" w:rsidR="002D4B16" w:rsidRPr="000D37BA" w:rsidRDefault="000D37BA" w:rsidP="000D37BA">
      <w:pPr>
        <w:overflowPunct w:val="0"/>
        <w:autoSpaceDE w:val="0"/>
        <w:autoSpaceDN w:val="0"/>
        <w:adjustRightInd w:val="0"/>
        <w:jc w:val="both"/>
        <w:rPr>
          <w:rFonts w:ascii="Century Gothic" w:hAnsi="Century Gothic" w:cs="Arial"/>
          <w:sz w:val="22"/>
          <w:szCs w:val="22"/>
        </w:rPr>
      </w:pPr>
      <w:r>
        <w:rPr>
          <w:rFonts w:ascii="Century Gothic" w:hAnsi="Century Gothic" w:cs="Arial"/>
          <w:sz w:val="22"/>
          <w:szCs w:val="22"/>
        </w:rPr>
        <w:t>8.</w:t>
      </w:r>
      <w:r w:rsidR="002D4B16" w:rsidRPr="000D37BA">
        <w:rPr>
          <w:rFonts w:ascii="Century Gothic" w:hAnsi="Century Gothic" w:cs="Arial"/>
          <w:sz w:val="22"/>
          <w:szCs w:val="22"/>
        </w:rPr>
        <w:t xml:space="preserve">Odjemna mesta JP Komunalnega podjetja Logatec </w:t>
      </w:r>
      <w:proofErr w:type="spellStart"/>
      <w:r w:rsidR="002D4B16" w:rsidRPr="000D37BA">
        <w:rPr>
          <w:rFonts w:ascii="Century Gothic" w:hAnsi="Century Gothic" w:cs="Arial"/>
          <w:sz w:val="22"/>
          <w:szCs w:val="22"/>
        </w:rPr>
        <w:t>d.o.o</w:t>
      </w:r>
      <w:proofErr w:type="spellEnd"/>
      <w:r w:rsidR="002D4B16" w:rsidRPr="000D37BA">
        <w:rPr>
          <w:rFonts w:ascii="Century Gothic" w:hAnsi="Century Gothic" w:cs="Arial"/>
          <w:sz w:val="22"/>
          <w:szCs w:val="22"/>
        </w:rPr>
        <w:t>.</w:t>
      </w:r>
    </w:p>
    <w:p w14:paraId="0B3A77AD"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proofErr w:type="spellStart"/>
      <w:r w:rsidRPr="000D37BA">
        <w:rPr>
          <w:rFonts w:ascii="Century Gothic" w:hAnsi="Century Gothic" w:cs="Arial"/>
          <w:sz w:val="22"/>
          <w:szCs w:val="22"/>
        </w:rPr>
        <w:t>Črpal.Vodov</w:t>
      </w:r>
      <w:proofErr w:type="spellEnd"/>
      <w:r w:rsidRPr="000D37BA">
        <w:rPr>
          <w:rFonts w:ascii="Century Gothic" w:hAnsi="Century Gothic" w:cs="Arial"/>
          <w:sz w:val="22"/>
          <w:szCs w:val="22"/>
        </w:rPr>
        <w:t xml:space="preserve">./Rovte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1373 Rovte, številka merilnega mesta:3-11544,</w:t>
      </w:r>
    </w:p>
    <w:p w14:paraId="5D0DEAFB"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proofErr w:type="spellStart"/>
      <w:r w:rsidRPr="000D37BA">
        <w:rPr>
          <w:rFonts w:ascii="Century Gothic" w:hAnsi="Century Gothic" w:cs="Arial"/>
          <w:sz w:val="22"/>
          <w:szCs w:val="22"/>
        </w:rPr>
        <w:t>Čist.Nap.Kanal</w:t>
      </w:r>
      <w:proofErr w:type="spellEnd"/>
      <w:r w:rsidRPr="000D37BA">
        <w:rPr>
          <w:rFonts w:ascii="Century Gothic" w:hAnsi="Century Gothic" w:cs="Arial"/>
          <w:sz w:val="22"/>
          <w:szCs w:val="22"/>
        </w:rPr>
        <w:t xml:space="preserve"> II, Stara Cesta 27, 1370 Logatec, številka merilnega mesta:3-11571,</w:t>
      </w:r>
    </w:p>
    <w:p w14:paraId="6A0B7B30"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Vodovod Laze/, Laze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mesta:3-11632,</w:t>
      </w:r>
    </w:p>
    <w:p w14:paraId="5581D6C0"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Mrliška Vežica, Notranjska Cesta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mesta:3-11639,</w:t>
      </w:r>
    </w:p>
    <w:p w14:paraId="71185651"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Čistil-Kanal I/, Stara cesta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mesta:3-11868,</w:t>
      </w:r>
    </w:p>
    <w:p w14:paraId="4DB46812"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proofErr w:type="spellStart"/>
      <w:r w:rsidRPr="000D37BA">
        <w:rPr>
          <w:rFonts w:ascii="Century Gothic" w:hAnsi="Century Gothic" w:cs="Arial"/>
          <w:sz w:val="22"/>
          <w:szCs w:val="22"/>
        </w:rPr>
        <w:t>Črpal.Koš</w:t>
      </w:r>
      <w:proofErr w:type="spellEnd"/>
      <w:r w:rsidRPr="000D37BA">
        <w:rPr>
          <w:rFonts w:ascii="Century Gothic" w:hAnsi="Century Gothic" w:cs="Arial"/>
          <w:sz w:val="22"/>
          <w:szCs w:val="22"/>
        </w:rPr>
        <w:t>/Brana 999, 1370 Logatec, številka merilnega mesta:3-12009,</w:t>
      </w:r>
    </w:p>
    <w:p w14:paraId="1D09641E"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lastRenderedPageBreak/>
        <w:t xml:space="preserve">Čistilna naprava, Šolska pot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mesta:3-12019,</w:t>
      </w:r>
    </w:p>
    <w:p w14:paraId="0C5283C1"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Črpališče/Tržaška cesta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mesta:3-12046,</w:t>
      </w:r>
    </w:p>
    <w:p w14:paraId="54954713"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proofErr w:type="spellStart"/>
      <w:r w:rsidRPr="000D37BA">
        <w:rPr>
          <w:rFonts w:ascii="Century Gothic" w:hAnsi="Century Gothic" w:cs="Arial"/>
          <w:sz w:val="22"/>
          <w:szCs w:val="22"/>
        </w:rPr>
        <w:t>Vodovod.Črpal</w:t>
      </w:r>
      <w:proofErr w:type="spellEnd"/>
      <w:r w:rsidRPr="000D37BA">
        <w:rPr>
          <w:rFonts w:ascii="Century Gothic" w:hAnsi="Century Gothic" w:cs="Arial"/>
          <w:sz w:val="22"/>
          <w:szCs w:val="22"/>
        </w:rPr>
        <w:t xml:space="preserve">./Hotedršica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1372 Hotedršica, številka merilnega mesta:3-12052,</w:t>
      </w:r>
    </w:p>
    <w:p w14:paraId="7DD47412"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Ks Hot. </w:t>
      </w:r>
      <w:proofErr w:type="spellStart"/>
      <w:r w:rsidRPr="000D37BA">
        <w:rPr>
          <w:rFonts w:ascii="Century Gothic" w:hAnsi="Century Gothic" w:cs="Arial"/>
          <w:sz w:val="22"/>
          <w:szCs w:val="22"/>
        </w:rPr>
        <w:t>Rav</w:t>
      </w:r>
      <w:proofErr w:type="spellEnd"/>
      <w:r w:rsidRPr="000D37BA">
        <w:rPr>
          <w:rFonts w:ascii="Century Gothic" w:hAnsi="Century Gothic" w:cs="Arial"/>
          <w:sz w:val="22"/>
          <w:szCs w:val="22"/>
        </w:rPr>
        <w:t xml:space="preserve">-Vodov, Hotedršica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1372 Hotedršica, številka merilnega mesta:3-12060,</w:t>
      </w:r>
    </w:p>
    <w:p w14:paraId="5A75E461"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Poslovilna vežica, Medvedje Brdo 11, 1373 Rovte, številka merilnega mesta:3-195556,</w:t>
      </w:r>
    </w:p>
    <w:p w14:paraId="77C7313B"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Vodovodno črpališče, Medvedje Brdo 40, 5275 Godovič, številka merilnega mesta:3-294273,</w:t>
      </w:r>
    </w:p>
    <w:p w14:paraId="2FB89607"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Komunalno podjetje Logatec D.O.O., Stara cesta 10, 1370 Logatec, številka merilnega mesta:3-298026,</w:t>
      </w:r>
    </w:p>
    <w:p w14:paraId="57604C1B"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Vod. črpališče, Obrtna cona Logatec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mesta:3-304359,</w:t>
      </w:r>
    </w:p>
    <w:p w14:paraId="24547F2D"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Vodovodno črpališče, Grčarevec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mesta:3-308348,</w:t>
      </w:r>
    </w:p>
    <w:p w14:paraId="589FB33E"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Vodno črpališče, Gozdna pot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mesta:3-308429,</w:t>
      </w:r>
    </w:p>
    <w:p w14:paraId="01AC3FD2"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Črpališče Kobalova grapa, Žibrše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 številka merilnega mesta:3-312290,</w:t>
      </w:r>
    </w:p>
    <w:p w14:paraId="48191D27"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Občina Logatec, Cesta 5. maja 5, 1370 Logatec, številka merilnega mesta:3-317667,</w:t>
      </w:r>
    </w:p>
    <w:p w14:paraId="06802E0D"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proofErr w:type="spellStart"/>
      <w:r w:rsidRPr="000D37BA">
        <w:rPr>
          <w:rFonts w:ascii="Century Gothic" w:hAnsi="Century Gothic" w:cs="Arial"/>
          <w:sz w:val="22"/>
          <w:szCs w:val="22"/>
        </w:rPr>
        <w:t>K.S.Hotedršica</w:t>
      </w:r>
      <w:proofErr w:type="spellEnd"/>
      <w:r w:rsidRPr="000D37BA">
        <w:rPr>
          <w:rFonts w:ascii="Century Gothic" w:hAnsi="Century Gothic" w:cs="Arial"/>
          <w:sz w:val="22"/>
          <w:szCs w:val="22"/>
        </w:rPr>
        <w:t>, Hotedršica 26, 1372 Hotedršica, številka merilnega mesta:3-318354,</w:t>
      </w:r>
    </w:p>
    <w:p w14:paraId="7E735AC5"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Tim </w:t>
      </w:r>
      <w:proofErr w:type="spellStart"/>
      <w:r w:rsidRPr="000D37BA">
        <w:rPr>
          <w:rFonts w:ascii="Century Gothic" w:hAnsi="Century Gothic" w:cs="Arial"/>
          <w:sz w:val="22"/>
          <w:szCs w:val="22"/>
        </w:rPr>
        <w:t>Impex</w:t>
      </w:r>
      <w:proofErr w:type="spellEnd"/>
      <w:r w:rsidRPr="000D37BA">
        <w:rPr>
          <w:rFonts w:ascii="Century Gothic" w:hAnsi="Century Gothic" w:cs="Arial"/>
          <w:sz w:val="22"/>
          <w:szCs w:val="22"/>
        </w:rPr>
        <w:t xml:space="preserve"> D.O.O., I.O.C. Zapolje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mesta:3-332530,</w:t>
      </w:r>
    </w:p>
    <w:p w14:paraId="2A6E44A8"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Črpališče </w:t>
      </w:r>
      <w:proofErr w:type="spellStart"/>
      <w:r w:rsidRPr="000D37BA">
        <w:rPr>
          <w:rFonts w:ascii="Century Gothic" w:hAnsi="Century Gothic" w:cs="Arial"/>
          <w:sz w:val="22"/>
          <w:szCs w:val="22"/>
        </w:rPr>
        <w:t>Cuntova</w:t>
      </w:r>
      <w:proofErr w:type="spellEnd"/>
      <w:r w:rsidRPr="000D37BA">
        <w:rPr>
          <w:rFonts w:ascii="Century Gothic" w:hAnsi="Century Gothic" w:cs="Arial"/>
          <w:sz w:val="22"/>
          <w:szCs w:val="22"/>
        </w:rPr>
        <w:t xml:space="preserve"> grapa Logatec, Strmica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mesta:3-337153,</w:t>
      </w:r>
    </w:p>
    <w:p w14:paraId="634CBC11" w14:textId="5340646B"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Ulica Sončni Log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mesta:3-338121,</w:t>
      </w:r>
    </w:p>
    <w:p w14:paraId="11D7CC9E"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Občina Logatec Pokopališka </w:t>
      </w:r>
      <w:proofErr w:type="spellStart"/>
      <w:r w:rsidRPr="000D37BA">
        <w:rPr>
          <w:rFonts w:ascii="Century Gothic" w:hAnsi="Century Gothic" w:cs="Arial"/>
          <w:sz w:val="22"/>
          <w:szCs w:val="22"/>
        </w:rPr>
        <w:t>Nh</w:t>
      </w:r>
      <w:proofErr w:type="spellEnd"/>
      <w:r w:rsidRPr="000D37BA">
        <w:rPr>
          <w:rFonts w:ascii="Century Gothic" w:hAnsi="Century Gothic" w:cs="Arial"/>
          <w:sz w:val="22"/>
          <w:szCs w:val="22"/>
        </w:rPr>
        <w:t>, Pokopališka pot, 1370 Logatec, številka merilnega mesta:3-339143,</w:t>
      </w:r>
    </w:p>
    <w:p w14:paraId="1ED18737"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proofErr w:type="spellStart"/>
      <w:r w:rsidRPr="000D37BA">
        <w:rPr>
          <w:rFonts w:ascii="Century Gothic" w:hAnsi="Century Gothic" w:cs="Arial"/>
          <w:sz w:val="22"/>
          <w:szCs w:val="22"/>
        </w:rPr>
        <w:t>Jačka</w:t>
      </w:r>
      <w:proofErr w:type="spellEnd"/>
      <w:r w:rsidRPr="000D37BA">
        <w:rPr>
          <w:rFonts w:ascii="Century Gothic" w:hAnsi="Century Gothic" w:cs="Arial"/>
          <w:sz w:val="22"/>
          <w:szCs w:val="22"/>
        </w:rPr>
        <w:t xml:space="preserve"> Črpališče, Jaška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mesta:3-343364,</w:t>
      </w:r>
    </w:p>
    <w:p w14:paraId="673D1D33"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Vodovod Turkova grapa, Petkovec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1373 Rovte, številka merilnega mesta:3-370176,</w:t>
      </w:r>
    </w:p>
    <w:p w14:paraId="2E960DA9" w14:textId="1D14FC06"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Občina Logatec, </w:t>
      </w:r>
      <w:proofErr w:type="spellStart"/>
      <w:r w:rsidRPr="000D37BA">
        <w:rPr>
          <w:rFonts w:ascii="Century Gothic" w:hAnsi="Century Gothic" w:cs="Arial"/>
          <w:sz w:val="22"/>
          <w:szCs w:val="22"/>
        </w:rPr>
        <w:t>Ioc</w:t>
      </w:r>
      <w:proofErr w:type="spellEnd"/>
      <w:r w:rsidRPr="000D37BA">
        <w:rPr>
          <w:rFonts w:ascii="Century Gothic" w:hAnsi="Century Gothic" w:cs="Arial"/>
          <w:sz w:val="22"/>
          <w:szCs w:val="22"/>
        </w:rPr>
        <w:t xml:space="preserve"> Zapolje II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mesta:3-378024,</w:t>
      </w:r>
    </w:p>
    <w:p w14:paraId="4D96E7F5" w14:textId="3E8B62C4" w:rsidR="002D4B16" w:rsidRPr="000D37BA" w:rsidRDefault="000D37BA"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Pr>
          <w:rFonts w:ascii="Century Gothic" w:hAnsi="Century Gothic" w:cs="Arial"/>
          <w:sz w:val="22"/>
          <w:szCs w:val="22"/>
        </w:rPr>
        <w:t>Č</w:t>
      </w:r>
      <w:r w:rsidR="002D4B16" w:rsidRPr="000D37BA">
        <w:rPr>
          <w:rFonts w:ascii="Century Gothic" w:hAnsi="Century Gothic" w:cs="Arial"/>
          <w:sz w:val="22"/>
          <w:szCs w:val="22"/>
        </w:rPr>
        <w:t xml:space="preserve">rpališče Čp-2 Kalce, Kalce </w:t>
      </w:r>
      <w:proofErr w:type="spellStart"/>
      <w:r w:rsidR="002D4B16" w:rsidRPr="000D37BA">
        <w:rPr>
          <w:rFonts w:ascii="Century Gothic" w:hAnsi="Century Gothic" w:cs="Arial"/>
          <w:sz w:val="22"/>
          <w:szCs w:val="22"/>
        </w:rPr>
        <w:t>bš</w:t>
      </w:r>
      <w:proofErr w:type="spellEnd"/>
      <w:r w:rsidR="002D4B16" w:rsidRPr="000D37BA">
        <w:rPr>
          <w:rFonts w:ascii="Century Gothic" w:hAnsi="Century Gothic" w:cs="Arial"/>
          <w:sz w:val="22"/>
          <w:szCs w:val="22"/>
        </w:rPr>
        <w:t>, 1370 Logatec, številka merilnega mesta:3-391045,</w:t>
      </w:r>
    </w:p>
    <w:p w14:paraId="314D7A7F"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Črpališče Čp-1 Kalce, Kalce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mesta:3-391046,</w:t>
      </w:r>
    </w:p>
    <w:p w14:paraId="04612179"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Črpališče odpadnih vod, Obrtna Cona Logatec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mesta:3-391109,</w:t>
      </w:r>
    </w:p>
    <w:p w14:paraId="1D4DCF70"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Lagunska čistilna naprava, Rovte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1373 Rovte, številka merilnega mesta:3-395796,</w:t>
      </w:r>
    </w:p>
    <w:p w14:paraId="4D1BC32B"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Sanitarna kanalizacija P-1, Rovte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1373 Rovte, številka merilnega mesta:3-396055,</w:t>
      </w:r>
    </w:p>
    <w:p w14:paraId="3D1B2D66"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Sanitarna kanalizacija P-2, Rovte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1373 Rovte, številka merilnega mesta:3-396064,</w:t>
      </w:r>
    </w:p>
    <w:p w14:paraId="56A987A8"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Sanitarna kanalizacija P3, Rovte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1373 Rovte, številka merilnega mesta:3-396065,</w:t>
      </w:r>
    </w:p>
    <w:p w14:paraId="40C61D8F"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Sanitarna kanalizacija P-4, Rovte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1373 Rovte, številka merilnega mesta:3-396066,</w:t>
      </w:r>
    </w:p>
    <w:p w14:paraId="0B68D583"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Sanitarna kanalizacija P-5, Rovte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1373 Rovte, številka merilnega mesta:3-396067,</w:t>
      </w:r>
    </w:p>
    <w:p w14:paraId="4FD3BEE8"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lastRenderedPageBreak/>
        <w:t xml:space="preserve">Kanalizacija, Martinj Hrib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mesta:3-407332,</w:t>
      </w:r>
    </w:p>
    <w:p w14:paraId="094FAC97"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Vodohran Sekirica, Tržaška Cesta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mesta:3-413860,</w:t>
      </w:r>
    </w:p>
    <w:p w14:paraId="509CDC52"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Črpališče Č3 In čistilna naprava, Laze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mesta:3-414135,</w:t>
      </w:r>
    </w:p>
    <w:p w14:paraId="2CBD09DC"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Črpališči Č4 In Č5, Laze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mesta:3-414164,</w:t>
      </w:r>
    </w:p>
    <w:p w14:paraId="6B300F1E"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proofErr w:type="spellStart"/>
      <w:r w:rsidRPr="000D37BA">
        <w:rPr>
          <w:rFonts w:ascii="Century Gothic" w:hAnsi="Century Gothic" w:cs="Arial"/>
          <w:sz w:val="22"/>
          <w:szCs w:val="22"/>
        </w:rPr>
        <w:t>Rvt</w:t>
      </w:r>
      <w:proofErr w:type="spellEnd"/>
      <w:r w:rsidRPr="000D37BA">
        <w:rPr>
          <w:rFonts w:ascii="Century Gothic" w:hAnsi="Century Gothic" w:cs="Arial"/>
          <w:sz w:val="22"/>
          <w:szCs w:val="22"/>
        </w:rPr>
        <w:t xml:space="preserve"> Jakovica, Jakovica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mesta:3-414166,</w:t>
      </w:r>
    </w:p>
    <w:p w14:paraId="2DC0D5B4"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Mala čistilna naprava, Grčarevec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mesta:3-415450,</w:t>
      </w:r>
    </w:p>
    <w:p w14:paraId="59D33221"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Črpališči Č1 In Č2 Laze, Laze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mesta:3-417170,</w:t>
      </w:r>
    </w:p>
    <w:p w14:paraId="163710BB"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Črpališče Mali most, Mali most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mesta:3-8000786,</w:t>
      </w:r>
    </w:p>
    <w:p w14:paraId="59898942"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Črpališče Pri Lesniki, Pri Lesniki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mesta:3-8000807,</w:t>
      </w:r>
    </w:p>
    <w:p w14:paraId="0C639314"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Črpališče Vrh </w:t>
      </w:r>
      <w:proofErr w:type="spellStart"/>
      <w:r w:rsidRPr="000D37BA">
        <w:rPr>
          <w:rFonts w:ascii="Century Gothic" w:hAnsi="Century Gothic" w:cs="Arial"/>
          <w:sz w:val="22"/>
          <w:szCs w:val="22"/>
        </w:rPr>
        <w:t>Sv.Treh</w:t>
      </w:r>
      <w:proofErr w:type="spellEnd"/>
      <w:r w:rsidRPr="000D37BA">
        <w:rPr>
          <w:rFonts w:ascii="Century Gothic" w:hAnsi="Century Gothic" w:cs="Arial"/>
          <w:sz w:val="22"/>
          <w:szCs w:val="22"/>
        </w:rPr>
        <w:t xml:space="preserve"> Kraljev, Vrh Svetih Treh Kraljev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1373 Rovte, številka merilnega mesta:3-8007621,</w:t>
      </w:r>
    </w:p>
    <w:p w14:paraId="630E2188"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Poslovilna vežica Rovte, Rovte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1373 Rovte, številka merilnega mesta:3-8028425,</w:t>
      </w:r>
    </w:p>
    <w:p w14:paraId="3029523F"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Črpališče - </w:t>
      </w:r>
      <w:proofErr w:type="spellStart"/>
      <w:r w:rsidRPr="000D37BA">
        <w:rPr>
          <w:rFonts w:ascii="Century Gothic" w:hAnsi="Century Gothic" w:cs="Arial"/>
          <w:sz w:val="22"/>
          <w:szCs w:val="22"/>
        </w:rPr>
        <w:t>prečrpalnica</w:t>
      </w:r>
      <w:proofErr w:type="spellEnd"/>
      <w:r w:rsidRPr="000D37BA">
        <w:rPr>
          <w:rFonts w:ascii="Century Gothic" w:hAnsi="Century Gothic" w:cs="Arial"/>
          <w:sz w:val="22"/>
          <w:szCs w:val="22"/>
        </w:rPr>
        <w:t xml:space="preserve"> Grčarevec, Kalce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1370 Logatec, številka merilnega mesta:3-8033116,</w:t>
      </w:r>
    </w:p>
    <w:p w14:paraId="3C450DAF"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 xml:space="preserve">Vodovod - </w:t>
      </w:r>
      <w:proofErr w:type="spellStart"/>
      <w:r w:rsidRPr="000D37BA">
        <w:rPr>
          <w:rFonts w:ascii="Century Gothic" w:hAnsi="Century Gothic" w:cs="Arial"/>
          <w:sz w:val="22"/>
          <w:szCs w:val="22"/>
        </w:rPr>
        <w:t>hidropostaja</w:t>
      </w:r>
      <w:proofErr w:type="spellEnd"/>
      <w:r w:rsidRPr="000D37BA">
        <w:rPr>
          <w:rFonts w:ascii="Century Gothic" w:hAnsi="Century Gothic" w:cs="Arial"/>
          <w:sz w:val="22"/>
          <w:szCs w:val="22"/>
        </w:rPr>
        <w:t xml:space="preserve"> Rovte, Rovte </w:t>
      </w:r>
      <w:proofErr w:type="spellStart"/>
      <w:r w:rsidRPr="000D37BA">
        <w:rPr>
          <w:rFonts w:ascii="Century Gothic" w:hAnsi="Century Gothic" w:cs="Arial"/>
          <w:sz w:val="22"/>
          <w:szCs w:val="22"/>
        </w:rPr>
        <w:t>bš</w:t>
      </w:r>
      <w:proofErr w:type="spellEnd"/>
      <w:r w:rsidRPr="000D37BA">
        <w:rPr>
          <w:rFonts w:ascii="Century Gothic" w:hAnsi="Century Gothic" w:cs="Arial"/>
          <w:sz w:val="22"/>
          <w:szCs w:val="22"/>
        </w:rPr>
        <w:t>, 1373 Rovte, številka merilnega mesta:3-8032408,</w:t>
      </w:r>
    </w:p>
    <w:p w14:paraId="402AC166"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Zbirni center Ostri Vrh, Ograje BŠ, 1360 Vrhnika, številka merilnega mesta: 3-8067475,</w:t>
      </w:r>
    </w:p>
    <w:p w14:paraId="434A4331" w14:textId="77777777"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r w:rsidRPr="000D37BA">
        <w:rPr>
          <w:rFonts w:ascii="Century Gothic" w:hAnsi="Century Gothic" w:cs="Arial"/>
          <w:sz w:val="22"/>
          <w:szCs w:val="22"/>
        </w:rPr>
        <w:t>Vodohran Jezero – Spodnji Lavrovec, Lavrovec BŠ, 1373 Rovte, številka merilnega mesta 3-8022738,</w:t>
      </w:r>
    </w:p>
    <w:p w14:paraId="79FAEE02" w14:textId="3F19CC5E" w:rsidR="002D4B16" w:rsidRPr="000D37BA" w:rsidRDefault="002D4B16" w:rsidP="006946F7">
      <w:pPr>
        <w:pStyle w:val="Odstavekseznama"/>
        <w:numPr>
          <w:ilvl w:val="0"/>
          <w:numId w:val="33"/>
        </w:numPr>
        <w:overflowPunct w:val="0"/>
        <w:autoSpaceDE w:val="0"/>
        <w:autoSpaceDN w:val="0"/>
        <w:adjustRightInd w:val="0"/>
        <w:ind w:left="709"/>
        <w:jc w:val="both"/>
        <w:rPr>
          <w:rFonts w:ascii="Century Gothic" w:hAnsi="Century Gothic" w:cs="Arial"/>
          <w:sz w:val="22"/>
          <w:szCs w:val="22"/>
        </w:rPr>
      </w:pPr>
      <w:proofErr w:type="spellStart"/>
      <w:r w:rsidRPr="000D37BA">
        <w:rPr>
          <w:rFonts w:ascii="Century Gothic" w:hAnsi="Century Gothic" w:cs="Arial"/>
          <w:sz w:val="22"/>
          <w:szCs w:val="22"/>
        </w:rPr>
        <w:t>Hidropostaja</w:t>
      </w:r>
      <w:proofErr w:type="spellEnd"/>
      <w:r w:rsidRPr="000D37BA">
        <w:rPr>
          <w:rFonts w:ascii="Century Gothic" w:hAnsi="Century Gothic" w:cs="Arial"/>
          <w:sz w:val="22"/>
          <w:szCs w:val="22"/>
        </w:rPr>
        <w:t xml:space="preserve"> črpališče – Strmica, Strmica BŠ, 1370 Logatec, številka merilnega mesta 3-8082730.</w:t>
      </w:r>
    </w:p>
    <w:bookmarkEnd w:id="0"/>
    <w:p w14:paraId="2762A721"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0EB2630D" w14:textId="00A82C1D" w:rsidR="00042CA5" w:rsidRPr="000D37BA" w:rsidRDefault="00042CA5" w:rsidP="00042CA5">
      <w:pPr>
        <w:spacing w:before="0" w:after="0" w:line="240" w:lineRule="auto"/>
        <w:jc w:val="both"/>
        <w:rPr>
          <w:rFonts w:ascii="Century Gothic" w:eastAsia="Times New Roman" w:hAnsi="Century Gothic" w:cs="Arial"/>
          <w:bCs/>
          <w:color w:val="000000"/>
          <w:sz w:val="22"/>
          <w:szCs w:val="22"/>
          <w:lang w:eastAsia="sl-SI"/>
        </w:rPr>
      </w:pPr>
      <w:r w:rsidRPr="000D37BA">
        <w:rPr>
          <w:rFonts w:ascii="Century Gothic" w:eastAsia="Times New Roman" w:hAnsi="Century Gothic" w:cs="Arial"/>
          <w:bCs/>
          <w:sz w:val="22"/>
          <w:szCs w:val="22"/>
          <w:lang w:eastAsia="sl-SI"/>
        </w:rPr>
        <w:t xml:space="preserve">(2) Dobavo električne energije po pogodbi bo dobavitelj v skladu z razpisnimi pogoji in dodatnimi pogoji naročnika </w:t>
      </w:r>
      <w:r w:rsidRPr="000D37BA">
        <w:rPr>
          <w:rFonts w:ascii="Century Gothic" w:eastAsia="Times New Roman" w:hAnsi="Century Gothic" w:cs="Arial"/>
          <w:bCs/>
          <w:color w:val="000000"/>
          <w:sz w:val="22"/>
          <w:szCs w:val="22"/>
          <w:lang w:eastAsia="sl-SI"/>
        </w:rPr>
        <w:t>opravljal ne</w:t>
      </w:r>
      <w:r w:rsidR="00734F39" w:rsidRPr="000D37BA">
        <w:rPr>
          <w:rFonts w:ascii="Century Gothic" w:eastAsia="Times New Roman" w:hAnsi="Century Gothic" w:cs="Arial"/>
          <w:bCs/>
          <w:color w:val="000000"/>
          <w:sz w:val="22"/>
          <w:szCs w:val="22"/>
          <w:lang w:eastAsia="sl-SI"/>
        </w:rPr>
        <w:t>prekinjeno v obdobju od 1.1.2025</w:t>
      </w:r>
      <w:r w:rsidRPr="000D37BA">
        <w:rPr>
          <w:rFonts w:ascii="Century Gothic" w:eastAsia="Times New Roman" w:hAnsi="Century Gothic" w:cs="Arial"/>
          <w:bCs/>
          <w:color w:val="000000"/>
          <w:sz w:val="22"/>
          <w:szCs w:val="22"/>
          <w:lang w:eastAsia="sl-SI"/>
        </w:rPr>
        <w:t xml:space="preserve"> od 00.00 ure </w:t>
      </w:r>
      <w:r w:rsidRPr="000D37BA">
        <w:rPr>
          <w:rFonts w:ascii="Century Gothic" w:eastAsia="Times New Roman" w:hAnsi="Century Gothic" w:cs="Arial"/>
          <w:sz w:val="22"/>
          <w:szCs w:val="22"/>
          <w:lang w:eastAsia="sl-SI"/>
        </w:rPr>
        <w:t>oziroma od dne, ko se za merilna mesta izvede uspešna zamenjava dobavitelja in s tem prestop merilnih mest v bilančno skupino dobavitelja</w:t>
      </w:r>
      <w:r w:rsidR="0049184D" w:rsidRPr="000D37BA">
        <w:rPr>
          <w:rFonts w:ascii="Century Gothic" w:eastAsia="Times New Roman" w:hAnsi="Century Gothic" w:cs="Arial"/>
          <w:bCs/>
          <w:color w:val="000000"/>
          <w:sz w:val="22"/>
          <w:szCs w:val="22"/>
          <w:lang w:eastAsia="sl-SI"/>
        </w:rPr>
        <w:t xml:space="preserve"> pa do 31.12.202</w:t>
      </w:r>
      <w:r w:rsidR="00734F39" w:rsidRPr="000D37BA">
        <w:rPr>
          <w:rFonts w:ascii="Century Gothic" w:eastAsia="Times New Roman" w:hAnsi="Century Gothic" w:cs="Arial"/>
          <w:bCs/>
          <w:color w:val="000000"/>
          <w:sz w:val="22"/>
          <w:szCs w:val="22"/>
          <w:lang w:eastAsia="sl-SI"/>
        </w:rPr>
        <w:t>5</w:t>
      </w:r>
      <w:r w:rsidRPr="000D37BA">
        <w:rPr>
          <w:rFonts w:ascii="Century Gothic" w:eastAsia="Times New Roman" w:hAnsi="Century Gothic" w:cs="Arial"/>
          <w:bCs/>
          <w:color w:val="000000"/>
          <w:sz w:val="22"/>
          <w:szCs w:val="22"/>
          <w:lang w:eastAsia="sl-SI"/>
        </w:rPr>
        <w:t xml:space="preserve"> do 24.00 ure</w:t>
      </w:r>
      <w:r w:rsidRPr="000D37BA">
        <w:rPr>
          <w:rFonts w:ascii="Century Gothic" w:eastAsia="Times New Roman" w:hAnsi="Century Gothic" w:cs="Arial"/>
          <w:sz w:val="22"/>
          <w:szCs w:val="22"/>
          <w:lang w:eastAsia="sl-SI"/>
        </w:rPr>
        <w:t>, in sicer</w:t>
      </w:r>
      <w:r w:rsidRPr="000D37BA">
        <w:rPr>
          <w:rFonts w:ascii="Century Gothic" w:eastAsia="Times New Roman" w:hAnsi="Century Gothic" w:cs="Arial"/>
          <w:bCs/>
          <w:color w:val="000000"/>
          <w:sz w:val="22"/>
          <w:szCs w:val="22"/>
          <w:lang w:eastAsia="sl-SI"/>
        </w:rPr>
        <w:t xml:space="preserve"> za odjemna mesta, navedena v prejšnjem odstavku.</w:t>
      </w:r>
    </w:p>
    <w:p w14:paraId="6C8EADD5"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38AFA27D"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(3) Dobavitelj dobavlja odjemalcem električno energijo tudi za morebitna nova odjemna mesta, ki jih v času trajanja pogodbe, v upravljanje prevzame posamezen odjemalec. Nova odjemna mesta se v pogodbo vključijo s sklenitvijo aneksa in vpisom odjemnega mesta v seznam merilnih mest. Posamezni odjemalec o spremembi obvesti ustanovitelja javnega zavoda, Občino Logatec.</w:t>
      </w:r>
    </w:p>
    <w:p w14:paraId="44F974A5"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7D8FF843" w14:textId="6D7F6D8A" w:rsidR="00FD56E9"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(4) Dobavitelj ne dobavlja posameznemu odjemalcu električne energije za odjemna mesta, s katerimi odjemalec, v času trajanja pogodbe, preneha upravljati. Odjemna mesta se iz pogodbe izključijo s sklenitvijo aneksa in izbrisom odjemnega mesta iz seznama merilnih mest. </w:t>
      </w:r>
    </w:p>
    <w:p w14:paraId="0AA88A22" w14:textId="6B0CDD01" w:rsidR="00FC57BB" w:rsidRPr="000D37BA" w:rsidRDefault="00FC57BB" w:rsidP="00042CA5">
      <w:pPr>
        <w:spacing w:before="0" w:after="0" w:line="240" w:lineRule="auto"/>
        <w:jc w:val="both"/>
        <w:rPr>
          <w:rFonts w:ascii="Century Gothic" w:eastAsia="Times New Roman" w:hAnsi="Century Gothic" w:cs="Arial"/>
          <w:sz w:val="22"/>
          <w:szCs w:val="22"/>
          <w:lang w:eastAsia="sl-SI"/>
        </w:rPr>
      </w:pPr>
    </w:p>
    <w:p w14:paraId="30FCB29D" w14:textId="46C05297" w:rsidR="00042CA5" w:rsidRPr="000D37BA" w:rsidRDefault="00734F39"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(5) </w:t>
      </w:r>
      <w:r w:rsidR="00042CA5" w:rsidRPr="000D37BA">
        <w:rPr>
          <w:rFonts w:ascii="Century Gothic" w:eastAsia="Times New Roman" w:hAnsi="Century Gothic" w:cs="Arial"/>
          <w:sz w:val="22"/>
          <w:szCs w:val="22"/>
          <w:lang w:eastAsia="sl-SI"/>
        </w:rPr>
        <w:t>V kolikor pride do spremembe (lastnika, plačnika, načina merjenja, statusa) na merilnem mestu ali ukinitve posameznega merilnega mesta, preneha uporabnost pogodbe za to merilno mesto.</w:t>
      </w:r>
    </w:p>
    <w:p w14:paraId="695CEE40" w14:textId="675EB9B4" w:rsidR="00042CA5" w:rsidRPr="000D37BA" w:rsidRDefault="00042CA5" w:rsidP="00042CA5">
      <w:pPr>
        <w:spacing w:before="0" w:after="0" w:line="240" w:lineRule="auto"/>
        <w:jc w:val="both"/>
        <w:rPr>
          <w:rFonts w:ascii="Century Gothic" w:eastAsia="Times New Roman" w:hAnsi="Century Gothic" w:cs="Arial"/>
          <w:i/>
          <w:iCs/>
          <w:sz w:val="22"/>
          <w:szCs w:val="22"/>
          <w:lang w:eastAsia="sl-SI"/>
        </w:rPr>
      </w:pPr>
    </w:p>
    <w:p w14:paraId="2D2CF673" w14:textId="1450BC5D"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30F77484"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(1) Merilna mesta, navedena v pogodbi se vključijo v bilančno (pod)skupino dobavitelja. </w:t>
      </w:r>
    </w:p>
    <w:p w14:paraId="203DC485"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7CA8F09D" w14:textId="2C514AD2" w:rsidR="00042CA5" w:rsidRPr="000D37BA" w:rsidRDefault="00042CA5" w:rsidP="00042CA5">
      <w:pPr>
        <w:spacing w:before="0" w:after="0" w:line="240" w:lineRule="auto"/>
        <w:jc w:val="both"/>
        <w:rPr>
          <w:rFonts w:ascii="Century Gothic" w:eastAsia="Times New Roman" w:hAnsi="Century Gothic" w:cs="Arial"/>
          <w:color w:val="000000"/>
          <w:sz w:val="22"/>
          <w:szCs w:val="22"/>
          <w:lang w:eastAsia="sl-SI"/>
        </w:rPr>
      </w:pPr>
      <w:r w:rsidRPr="000D37BA">
        <w:rPr>
          <w:rFonts w:ascii="Century Gothic" w:eastAsia="Times New Roman" w:hAnsi="Century Gothic" w:cs="Arial"/>
          <w:color w:val="000000"/>
          <w:sz w:val="22"/>
          <w:szCs w:val="22"/>
          <w:lang w:eastAsia="sl-SI"/>
        </w:rPr>
        <w:t xml:space="preserve">(2) Dobavitelj prevzema vse stroške, nastale z odstopanjem (do +/- 30%) odjema električne energije od predvidene skupne letne porabe odjemalcev, navedenih v </w:t>
      </w:r>
      <w:r w:rsidR="00EE512F" w:rsidRPr="000D37BA">
        <w:rPr>
          <w:rFonts w:ascii="Century Gothic" w:eastAsia="Times New Roman" w:hAnsi="Century Gothic" w:cs="Arial"/>
          <w:color w:val="000000"/>
          <w:sz w:val="22"/>
          <w:szCs w:val="22"/>
          <w:lang w:eastAsia="sl-SI"/>
        </w:rPr>
        <w:t>obrazcu OBR-Ponudba.</w:t>
      </w:r>
    </w:p>
    <w:p w14:paraId="1A395CBC" w14:textId="77777777" w:rsidR="00FC57BB" w:rsidRPr="000D37BA" w:rsidRDefault="00FC57BB" w:rsidP="00042CA5">
      <w:pPr>
        <w:spacing w:before="0" w:after="0" w:line="240" w:lineRule="auto"/>
        <w:jc w:val="both"/>
        <w:rPr>
          <w:rFonts w:ascii="Century Gothic" w:eastAsia="Times New Roman" w:hAnsi="Century Gothic" w:cs="Arial"/>
          <w:i/>
          <w:iCs/>
          <w:sz w:val="22"/>
          <w:szCs w:val="22"/>
          <w:lang w:eastAsia="sl-SI"/>
        </w:rPr>
      </w:pPr>
    </w:p>
    <w:p w14:paraId="7823B01E" w14:textId="42C7FCC3"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0C285D1F" w14:textId="4A660425" w:rsidR="00042CA5" w:rsidRPr="000D37BA" w:rsidRDefault="00042CA5" w:rsidP="00042CA5">
      <w:p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(1) Odjemalci s podpisom pogodbe pooblaščajo dobavitelja, da v njihovem imenu in za njihov račun ureja in vodi postopek menjave dobavitelja pri sistemskem operaterju distribucijskega omrežja (SODO) in bilančne skupine ali podskupine. </w:t>
      </w:r>
    </w:p>
    <w:p w14:paraId="46B9CE57" w14:textId="77777777" w:rsidR="00FC57BB" w:rsidRPr="000D37BA" w:rsidRDefault="00FC57BB" w:rsidP="00042CA5">
      <w:p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p>
    <w:p w14:paraId="0389293C" w14:textId="3DAA98E6" w:rsidR="00042CA5" w:rsidRPr="000D37BA" w:rsidRDefault="00042CA5" w:rsidP="00042CA5">
      <w:p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(2) Odjemalci pooblaščajo dobavitelja za izvedbo vsega potrebnega za izvajanje pogodbe o dobavi pri SODO, vključno s posredovanjem vseh podatkov, navedenih v pogodbi, pripravo, izpolnitvijo in podpis izjav in podobnega, kar bi zahteval SODO in se nanašajo na odjemalce. Odjemalci bodo dobavitelju nemudoma posredovali vse podatke, ki bi jih SODO zahteval od dobavitelja. </w:t>
      </w:r>
    </w:p>
    <w:p w14:paraId="54B87E4E" w14:textId="77777777" w:rsidR="00FC57BB" w:rsidRPr="000D37BA" w:rsidRDefault="00FC57BB" w:rsidP="00042CA5">
      <w:p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p>
    <w:p w14:paraId="3FFF9466" w14:textId="77777777" w:rsidR="00042CA5" w:rsidRPr="000D37BA" w:rsidRDefault="00042CA5" w:rsidP="00042CA5">
      <w:pPr>
        <w:overflowPunct w:val="0"/>
        <w:autoSpaceDE w:val="0"/>
        <w:autoSpaceDN w:val="0"/>
        <w:adjustRightInd w:val="0"/>
        <w:spacing w:before="0" w:after="6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(3) Odjemalci s podpisom pogodbe izjavljajo in pooblaščajo dobavitelja, da v njihovem imenu, zaprosi pristojni SODO za dostop do potrebnih podatkov o pretekli porabi električne energije za zadnjih 12 mesecev ter omogoči dobavitelju dostop do merilnih in obračunskih podatkov za merilno mesto, ki je predmet pogodbe in za morebitna nova merilna mesta. </w:t>
      </w:r>
    </w:p>
    <w:p w14:paraId="4AECF056" w14:textId="77777777" w:rsidR="00042CA5" w:rsidRPr="000D37BA" w:rsidRDefault="00042CA5" w:rsidP="00042CA5">
      <w:pPr>
        <w:overflowPunct w:val="0"/>
        <w:autoSpaceDE w:val="0"/>
        <w:autoSpaceDN w:val="0"/>
        <w:adjustRightInd w:val="0"/>
        <w:spacing w:before="0" w:after="60" w:line="240" w:lineRule="auto"/>
        <w:jc w:val="both"/>
        <w:rPr>
          <w:rFonts w:ascii="Century Gothic" w:eastAsia="Times New Roman" w:hAnsi="Century Gothic" w:cs="Arial"/>
          <w:sz w:val="22"/>
          <w:szCs w:val="22"/>
          <w:lang w:eastAsia="sl-SI"/>
        </w:rPr>
      </w:pPr>
    </w:p>
    <w:p w14:paraId="7ECCE091" w14:textId="77777777" w:rsidR="00042CA5" w:rsidRPr="000D37BA" w:rsidRDefault="00042CA5" w:rsidP="00042CA5">
      <w:pPr>
        <w:overflowPunct w:val="0"/>
        <w:autoSpaceDE w:val="0"/>
        <w:autoSpaceDN w:val="0"/>
        <w:adjustRightInd w:val="0"/>
        <w:spacing w:before="0" w:after="6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(4) Odjemalci pooblaščajo dobavitelja za dostop do baze podatkov (evidence merilnih mest) o odjemalcu in odjemalčevem merilnem mestu, ki ga vodi SODO.</w:t>
      </w:r>
    </w:p>
    <w:p w14:paraId="14D005E7" w14:textId="14531808"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52CD964A" w14:textId="3E66DE35" w:rsidR="005E4D77" w:rsidRPr="000D37BA" w:rsidRDefault="005E4D77" w:rsidP="000D37BA">
      <w:pPr>
        <w:pStyle w:val="Odstavekseznama"/>
        <w:numPr>
          <w:ilvl w:val="0"/>
          <w:numId w:val="43"/>
        </w:numPr>
        <w:jc w:val="center"/>
        <w:rPr>
          <w:rFonts w:ascii="Century Gothic" w:hAnsi="Century Gothic" w:cs="Arial"/>
          <w:b/>
          <w:sz w:val="22"/>
          <w:szCs w:val="22"/>
        </w:rPr>
      </w:pPr>
      <w:r w:rsidRPr="000D37BA">
        <w:rPr>
          <w:rFonts w:ascii="Century Gothic" w:hAnsi="Century Gothic" w:cs="Arial"/>
          <w:b/>
          <w:sz w:val="22"/>
          <w:szCs w:val="22"/>
        </w:rPr>
        <w:t>člen</w:t>
      </w:r>
    </w:p>
    <w:p w14:paraId="719408DC" w14:textId="68C92273" w:rsidR="005E4D77" w:rsidRPr="000D37BA" w:rsidRDefault="005E4D77"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(1) Dobavitelj je seznanjen o sončnih elektrarnah, ki jih bo odjemalec Občina Logatec, Tržaška cesta 50A, Logatec, priključil na omrežje po PS.3B shemi:</w:t>
      </w:r>
    </w:p>
    <w:p w14:paraId="37EA6747" w14:textId="007C243D" w:rsidR="005E4D77" w:rsidRPr="000D37BA" w:rsidRDefault="005E4D77" w:rsidP="005E4D77">
      <w:pPr>
        <w:pStyle w:val="Odstavekseznama"/>
        <w:numPr>
          <w:ilvl w:val="0"/>
          <w:numId w:val="38"/>
        </w:numPr>
        <w:jc w:val="both"/>
        <w:rPr>
          <w:rFonts w:ascii="Century Gothic" w:hAnsi="Century Gothic" w:cs="Arial"/>
          <w:sz w:val="22"/>
          <w:szCs w:val="22"/>
        </w:rPr>
      </w:pPr>
      <w:r w:rsidRPr="000D37BA">
        <w:rPr>
          <w:rFonts w:ascii="Century Gothic" w:hAnsi="Century Gothic" w:cs="Arial"/>
          <w:sz w:val="22"/>
          <w:szCs w:val="22"/>
        </w:rPr>
        <w:t>OŠ 8 talcev Logatec (55 kW),</w:t>
      </w:r>
    </w:p>
    <w:p w14:paraId="5D423AFC" w14:textId="79119E44" w:rsidR="005E4D77" w:rsidRPr="000D37BA" w:rsidRDefault="005E4D77" w:rsidP="005E4D77">
      <w:pPr>
        <w:pStyle w:val="Odstavekseznama"/>
        <w:numPr>
          <w:ilvl w:val="0"/>
          <w:numId w:val="38"/>
        </w:numPr>
        <w:jc w:val="both"/>
        <w:rPr>
          <w:rFonts w:ascii="Century Gothic" w:hAnsi="Century Gothic" w:cs="Arial"/>
          <w:sz w:val="22"/>
          <w:szCs w:val="22"/>
        </w:rPr>
      </w:pPr>
      <w:r w:rsidRPr="000D37BA">
        <w:rPr>
          <w:rFonts w:ascii="Century Gothic" w:hAnsi="Century Gothic" w:cs="Arial"/>
          <w:sz w:val="22"/>
          <w:szCs w:val="22"/>
        </w:rPr>
        <w:t>OŠ 8 talcev Logatec - telovadnica (61,42 kW).</w:t>
      </w:r>
    </w:p>
    <w:p w14:paraId="05BA5DE0" w14:textId="6B403BAB" w:rsidR="00E8364C" w:rsidRPr="000D37BA" w:rsidRDefault="00E8364C" w:rsidP="00042CA5">
      <w:pPr>
        <w:spacing w:before="0" w:after="0" w:line="240" w:lineRule="auto"/>
        <w:jc w:val="both"/>
        <w:rPr>
          <w:rFonts w:ascii="Century Gothic" w:eastAsia="Times New Roman" w:hAnsi="Century Gothic" w:cs="Arial"/>
          <w:sz w:val="22"/>
          <w:szCs w:val="22"/>
          <w:lang w:eastAsia="sl-SI"/>
        </w:rPr>
      </w:pPr>
    </w:p>
    <w:p w14:paraId="005BF859" w14:textId="7313E8B5" w:rsidR="005E4D77" w:rsidRPr="000D37BA" w:rsidRDefault="005E4D77" w:rsidP="005E4D77">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(2) Dobavitelj je seznanjen o sončnih elektrarnah, ki jih </w:t>
      </w:r>
      <w:r w:rsidR="00197AB8" w:rsidRPr="000D37BA">
        <w:rPr>
          <w:rFonts w:ascii="Century Gothic" w:eastAsia="Times New Roman" w:hAnsi="Century Gothic" w:cs="Arial"/>
          <w:sz w:val="22"/>
          <w:szCs w:val="22"/>
          <w:lang w:eastAsia="sl-SI"/>
        </w:rPr>
        <w:t>je/</w:t>
      </w:r>
      <w:r w:rsidRPr="000D37BA">
        <w:rPr>
          <w:rFonts w:ascii="Century Gothic" w:eastAsia="Times New Roman" w:hAnsi="Century Gothic" w:cs="Arial"/>
          <w:sz w:val="22"/>
          <w:szCs w:val="22"/>
          <w:lang w:eastAsia="sl-SI"/>
        </w:rPr>
        <w:t>bo odjemalec JP Komunalno podjetje Logatec, Tržaška cesta 27, Logatec, priključil na omrežje po PS.3A shemi:</w:t>
      </w:r>
    </w:p>
    <w:p w14:paraId="5DD35D77" w14:textId="6F482823" w:rsidR="00197AB8" w:rsidRPr="000D37BA" w:rsidRDefault="00197AB8" w:rsidP="00197AB8">
      <w:pPr>
        <w:pStyle w:val="Odstavekseznama"/>
        <w:numPr>
          <w:ilvl w:val="0"/>
          <w:numId w:val="40"/>
        </w:numPr>
        <w:jc w:val="both"/>
        <w:rPr>
          <w:rFonts w:ascii="Century Gothic" w:hAnsi="Century Gothic" w:cs="Arial"/>
          <w:sz w:val="22"/>
          <w:szCs w:val="22"/>
        </w:rPr>
      </w:pPr>
      <w:r w:rsidRPr="000D37BA">
        <w:rPr>
          <w:rFonts w:ascii="Century Gothic" w:hAnsi="Century Gothic" w:cs="Arial"/>
          <w:sz w:val="22"/>
          <w:szCs w:val="22"/>
        </w:rPr>
        <w:t>Delavnica, Tržaška cesta 27 (28 kW) – že v uporabi,</w:t>
      </w:r>
    </w:p>
    <w:p w14:paraId="63531871" w14:textId="6DC642E1" w:rsidR="005E4D77" w:rsidRPr="000D37BA" w:rsidRDefault="005E4D77" w:rsidP="005E4D77">
      <w:pPr>
        <w:pStyle w:val="Odstavekseznama"/>
        <w:numPr>
          <w:ilvl w:val="0"/>
          <w:numId w:val="39"/>
        </w:numPr>
        <w:jc w:val="both"/>
        <w:rPr>
          <w:rFonts w:ascii="Century Gothic" w:hAnsi="Century Gothic" w:cs="Arial"/>
          <w:sz w:val="22"/>
          <w:szCs w:val="22"/>
        </w:rPr>
      </w:pPr>
      <w:r w:rsidRPr="000D37BA">
        <w:rPr>
          <w:rFonts w:ascii="Century Gothic" w:hAnsi="Century Gothic" w:cs="Arial"/>
          <w:sz w:val="22"/>
          <w:szCs w:val="22"/>
        </w:rPr>
        <w:t>Vak</w:t>
      </w:r>
      <w:r w:rsidR="001A7387" w:rsidRPr="000D37BA">
        <w:rPr>
          <w:rFonts w:ascii="Century Gothic" w:hAnsi="Century Gothic" w:cs="Arial"/>
          <w:sz w:val="22"/>
          <w:szCs w:val="22"/>
        </w:rPr>
        <w:t>u</w:t>
      </w:r>
      <w:r w:rsidRPr="000D37BA">
        <w:rPr>
          <w:rFonts w:ascii="Century Gothic" w:hAnsi="Century Gothic" w:cs="Arial"/>
          <w:sz w:val="22"/>
          <w:szCs w:val="22"/>
        </w:rPr>
        <w:t>umska postaja (16,6 kW),</w:t>
      </w:r>
    </w:p>
    <w:p w14:paraId="05DD840B" w14:textId="2FED8043" w:rsidR="005E4D77" w:rsidRPr="000D37BA" w:rsidRDefault="005E4D77" w:rsidP="005E4D77">
      <w:pPr>
        <w:pStyle w:val="Odstavekseznama"/>
        <w:numPr>
          <w:ilvl w:val="0"/>
          <w:numId w:val="39"/>
        </w:numPr>
        <w:jc w:val="both"/>
        <w:rPr>
          <w:rFonts w:ascii="Century Gothic" w:hAnsi="Century Gothic" w:cs="Arial"/>
          <w:sz w:val="22"/>
          <w:szCs w:val="22"/>
        </w:rPr>
      </w:pPr>
      <w:r w:rsidRPr="000D37BA">
        <w:rPr>
          <w:rFonts w:ascii="Century Gothic" w:hAnsi="Century Gothic" w:cs="Arial"/>
          <w:sz w:val="22"/>
          <w:szCs w:val="22"/>
        </w:rPr>
        <w:t>Zbirni center Ostri vrh (9,96 kW).</w:t>
      </w:r>
    </w:p>
    <w:p w14:paraId="1FBEFCA4" w14:textId="36BC2F6D" w:rsidR="005E4D77" w:rsidRPr="000D37BA" w:rsidRDefault="005E4D77" w:rsidP="005E4D77">
      <w:pPr>
        <w:spacing w:before="0" w:after="0" w:line="240" w:lineRule="auto"/>
        <w:jc w:val="both"/>
        <w:rPr>
          <w:rFonts w:ascii="Century Gothic" w:eastAsia="Times New Roman" w:hAnsi="Century Gothic" w:cs="Arial"/>
          <w:sz w:val="22"/>
          <w:szCs w:val="22"/>
          <w:lang w:eastAsia="sl-SI"/>
        </w:rPr>
      </w:pPr>
    </w:p>
    <w:p w14:paraId="6C742A75" w14:textId="317ABC9C" w:rsidR="005E4D77" w:rsidRPr="000D37BA" w:rsidRDefault="005E4D77" w:rsidP="005E4D77">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(3) Dobavitelj v posameznem obdobju dobav je dolžan odkupiti viške električne energije pri proizvodnji elektrike iz sončne elektrarne na odjemnih mestih iz </w:t>
      </w:r>
      <w:r w:rsidR="00CC6FCA" w:rsidRPr="000D37BA">
        <w:rPr>
          <w:rFonts w:ascii="Century Gothic" w:eastAsia="Times New Roman" w:hAnsi="Century Gothic" w:cs="Arial"/>
          <w:sz w:val="22"/>
          <w:szCs w:val="22"/>
          <w:lang w:eastAsia="sl-SI"/>
        </w:rPr>
        <w:t>prvega in drugega odstavka</w:t>
      </w:r>
      <w:r w:rsidR="00E1219E" w:rsidRPr="000D37BA">
        <w:rPr>
          <w:rFonts w:ascii="Century Gothic" w:eastAsia="Times New Roman" w:hAnsi="Century Gothic" w:cs="Arial"/>
          <w:sz w:val="22"/>
          <w:szCs w:val="22"/>
          <w:lang w:eastAsia="sl-SI"/>
        </w:rPr>
        <w:t xml:space="preserve"> tega člena</w:t>
      </w:r>
      <w:r w:rsidRPr="000D37BA">
        <w:rPr>
          <w:rFonts w:ascii="Century Gothic" w:eastAsia="Times New Roman" w:hAnsi="Century Gothic" w:cs="Arial"/>
          <w:sz w:val="22"/>
          <w:szCs w:val="22"/>
          <w:lang w:eastAsia="sl-SI"/>
        </w:rPr>
        <w:t xml:space="preserve"> po ponujenih cenah za posamezno obdobje dobav in po posamezni tarifni postavki. </w:t>
      </w:r>
      <w:r w:rsidR="00E1219E" w:rsidRPr="000D37BA">
        <w:rPr>
          <w:rFonts w:ascii="Century Gothic" w:eastAsia="Times New Roman" w:hAnsi="Century Gothic" w:cs="Arial"/>
          <w:sz w:val="22"/>
          <w:szCs w:val="22"/>
          <w:lang w:eastAsia="sl-SI"/>
        </w:rPr>
        <w:t>Pri obračunu odkupljene električne energije je potrebno upoštevati vsa določila, ki so opredeljena za nakup električne energije s strani naročnika.</w:t>
      </w:r>
    </w:p>
    <w:p w14:paraId="52EC9176" w14:textId="4BAC5AD9" w:rsidR="00E1219E" w:rsidRPr="000D37BA" w:rsidRDefault="00E1219E" w:rsidP="005E4D77">
      <w:pPr>
        <w:spacing w:before="0" w:after="0" w:line="240" w:lineRule="auto"/>
        <w:jc w:val="both"/>
        <w:rPr>
          <w:rFonts w:ascii="Century Gothic" w:eastAsia="Times New Roman" w:hAnsi="Century Gothic" w:cs="Arial"/>
          <w:sz w:val="22"/>
          <w:szCs w:val="22"/>
          <w:lang w:eastAsia="sl-SI"/>
        </w:rPr>
      </w:pPr>
    </w:p>
    <w:p w14:paraId="2E261B2A" w14:textId="1A4940DB" w:rsidR="00E1219E" w:rsidRPr="000D37BA" w:rsidRDefault="00E1219E" w:rsidP="005E4D77">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(4) Naročnik lahko v času trajanja pogodbe vključuje nove samooskrbne sončne elektrarne na obstoječih merilnih mestih, ki jih bo izgradil in pričel uporabljati v obdobju izvajanja te pogodbe. Dobavitelj mora zagotoviti potrebno električno energijo za ta odjemna mesta tudi po zagonu samooskrbnih sončnih elektrarn, po dogovorjenih cenah iz prejšnjega odstavka tega člena.</w:t>
      </w:r>
    </w:p>
    <w:p w14:paraId="1A3DF1BB" w14:textId="0D99337C" w:rsidR="005E4D77" w:rsidRPr="000D37BA" w:rsidRDefault="005E4D77" w:rsidP="00042CA5">
      <w:pPr>
        <w:spacing w:before="0" w:after="0" w:line="240" w:lineRule="auto"/>
        <w:jc w:val="both"/>
        <w:rPr>
          <w:rFonts w:ascii="Century Gothic" w:eastAsia="Times New Roman" w:hAnsi="Century Gothic" w:cs="Arial"/>
          <w:sz w:val="22"/>
          <w:szCs w:val="22"/>
          <w:lang w:eastAsia="sl-SI"/>
        </w:rPr>
      </w:pPr>
    </w:p>
    <w:p w14:paraId="60483E52" w14:textId="3A6E015C" w:rsidR="00B018C6" w:rsidRPr="000D37BA" w:rsidRDefault="00B018C6" w:rsidP="00042CA5">
      <w:pPr>
        <w:spacing w:before="0" w:after="0" w:line="240" w:lineRule="auto"/>
        <w:jc w:val="both"/>
        <w:rPr>
          <w:rFonts w:ascii="Century Gothic" w:eastAsia="Times New Roman" w:hAnsi="Century Gothic" w:cs="Arial"/>
          <w:sz w:val="22"/>
          <w:szCs w:val="22"/>
          <w:lang w:eastAsia="sl-SI"/>
        </w:rPr>
      </w:pPr>
    </w:p>
    <w:p w14:paraId="0B7F1FB3" w14:textId="2C4C2816" w:rsidR="00042CA5" w:rsidRPr="000D37BA" w:rsidRDefault="00042CA5" w:rsidP="000D37BA">
      <w:pPr>
        <w:pStyle w:val="Odstavekseznama"/>
        <w:numPr>
          <w:ilvl w:val="0"/>
          <w:numId w:val="41"/>
        </w:numPr>
        <w:jc w:val="both"/>
        <w:rPr>
          <w:rFonts w:ascii="Century Gothic" w:hAnsi="Century Gothic" w:cs="Arial"/>
          <w:b/>
          <w:bCs/>
          <w:iCs/>
          <w:sz w:val="22"/>
          <w:szCs w:val="22"/>
        </w:rPr>
      </w:pPr>
      <w:r w:rsidRPr="000D37BA">
        <w:rPr>
          <w:rFonts w:ascii="Century Gothic" w:hAnsi="Century Gothic" w:cs="Arial"/>
          <w:b/>
          <w:bCs/>
          <w:iCs/>
          <w:sz w:val="22"/>
          <w:szCs w:val="22"/>
        </w:rPr>
        <w:t>KOLIČINE IN CENE</w:t>
      </w:r>
    </w:p>
    <w:p w14:paraId="26EFD305" w14:textId="77777777" w:rsidR="00042CA5" w:rsidRPr="000D37BA" w:rsidRDefault="00042CA5" w:rsidP="00042CA5">
      <w:pPr>
        <w:spacing w:before="0" w:after="0" w:line="240" w:lineRule="auto"/>
        <w:jc w:val="both"/>
        <w:rPr>
          <w:rFonts w:ascii="Century Gothic" w:eastAsia="Times New Roman" w:hAnsi="Century Gothic" w:cs="Arial"/>
          <w:iCs/>
          <w:sz w:val="22"/>
          <w:szCs w:val="22"/>
          <w:lang w:eastAsia="sl-SI"/>
        </w:rPr>
      </w:pPr>
    </w:p>
    <w:p w14:paraId="597F3B1C" w14:textId="3A638CEF"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lastRenderedPageBreak/>
        <w:t>člen</w:t>
      </w:r>
    </w:p>
    <w:p w14:paraId="010B8847" w14:textId="7EA0A549" w:rsidR="00042CA5" w:rsidRPr="000D37BA" w:rsidRDefault="00042CA5" w:rsidP="00042CA5">
      <w:pPr>
        <w:spacing w:before="0" w:after="0" w:line="240" w:lineRule="auto"/>
        <w:jc w:val="both"/>
        <w:rPr>
          <w:rFonts w:ascii="Century Gothic" w:eastAsia="Times New Roman" w:hAnsi="Century Gothic" w:cs="Arial"/>
          <w:iCs/>
          <w:sz w:val="22"/>
          <w:szCs w:val="22"/>
          <w:lang w:eastAsia="sl-SI"/>
        </w:rPr>
      </w:pPr>
      <w:r w:rsidRPr="000D37BA">
        <w:rPr>
          <w:rFonts w:ascii="Century Gothic" w:eastAsia="Times New Roman" w:hAnsi="Century Gothic" w:cs="Arial"/>
          <w:iCs/>
          <w:sz w:val="22"/>
          <w:szCs w:val="22"/>
          <w:lang w:eastAsia="sl-SI"/>
        </w:rPr>
        <w:t>Pogodbena cena za dobavo</w:t>
      </w:r>
      <w:r w:rsidR="00986957" w:rsidRPr="000D37BA">
        <w:rPr>
          <w:rFonts w:ascii="Century Gothic" w:eastAsia="Times New Roman" w:hAnsi="Century Gothic" w:cs="Arial"/>
          <w:iCs/>
          <w:sz w:val="22"/>
          <w:szCs w:val="22"/>
          <w:lang w:eastAsia="sl-SI"/>
        </w:rPr>
        <w:t xml:space="preserve"> in prodajo</w:t>
      </w:r>
      <w:r w:rsidRPr="000D37BA">
        <w:rPr>
          <w:rFonts w:ascii="Century Gothic" w:eastAsia="Times New Roman" w:hAnsi="Century Gothic" w:cs="Arial"/>
          <w:iCs/>
          <w:sz w:val="22"/>
          <w:szCs w:val="22"/>
          <w:lang w:eastAsia="sl-SI"/>
        </w:rPr>
        <w:t xml:space="preserve"> električne energije za o</w:t>
      </w:r>
      <w:r w:rsidR="00E27158" w:rsidRPr="000D37BA">
        <w:rPr>
          <w:rFonts w:ascii="Century Gothic" w:eastAsia="Times New Roman" w:hAnsi="Century Gothic" w:cs="Arial"/>
          <w:iCs/>
          <w:sz w:val="22"/>
          <w:szCs w:val="22"/>
          <w:lang w:eastAsia="sl-SI"/>
        </w:rPr>
        <w:t>djemalce v obdob</w:t>
      </w:r>
      <w:r w:rsidR="00CE44E0" w:rsidRPr="000D37BA">
        <w:rPr>
          <w:rFonts w:ascii="Century Gothic" w:eastAsia="Times New Roman" w:hAnsi="Century Gothic" w:cs="Arial"/>
          <w:iCs/>
          <w:sz w:val="22"/>
          <w:szCs w:val="22"/>
          <w:lang w:eastAsia="sl-SI"/>
        </w:rPr>
        <w:t>ju od 1</w:t>
      </w:r>
      <w:r w:rsidR="00734F39" w:rsidRPr="000D37BA">
        <w:rPr>
          <w:rFonts w:ascii="Century Gothic" w:eastAsia="Times New Roman" w:hAnsi="Century Gothic" w:cs="Arial"/>
          <w:iCs/>
          <w:sz w:val="22"/>
          <w:szCs w:val="22"/>
          <w:lang w:eastAsia="sl-SI"/>
        </w:rPr>
        <w:t>. 1. 2025 do 31. 12. 2025</w:t>
      </w:r>
      <w:r w:rsidRPr="000D37BA">
        <w:rPr>
          <w:rFonts w:ascii="Century Gothic" w:eastAsia="Times New Roman" w:hAnsi="Century Gothic" w:cs="Arial"/>
          <w:iCs/>
          <w:sz w:val="22"/>
          <w:szCs w:val="22"/>
          <w:lang w:eastAsia="sl-SI"/>
        </w:rPr>
        <w:t xml:space="preserve"> je izražena v EUR/kWh brez DDV in v skladu s ponudbo zanaša: </w:t>
      </w:r>
    </w:p>
    <w:p w14:paraId="3277BCDF" w14:textId="77777777" w:rsidR="00042CA5" w:rsidRPr="000D37BA" w:rsidRDefault="00042CA5" w:rsidP="00042CA5">
      <w:pPr>
        <w:spacing w:before="0" w:after="0" w:line="240" w:lineRule="auto"/>
        <w:jc w:val="both"/>
        <w:rPr>
          <w:rFonts w:ascii="Century Gothic" w:eastAsia="Times New Roman" w:hAnsi="Century Gothic" w:cs="Arial"/>
          <w:iCs/>
          <w:sz w:val="22"/>
          <w:szCs w:val="22"/>
          <w:lang w:eastAsia="sl-SI"/>
        </w:rPr>
      </w:pPr>
      <w:bookmarkStart w:id="1" w:name="_Hlk494202406"/>
    </w:p>
    <w:tbl>
      <w:tblPr>
        <w:tblStyle w:val="Tabelamrea"/>
        <w:tblW w:w="8287" w:type="dxa"/>
        <w:tblInd w:w="-113" w:type="dxa"/>
        <w:tblLook w:val="04A0" w:firstRow="1" w:lastRow="0" w:firstColumn="1" w:lastColumn="0" w:noHBand="0" w:noVBand="1"/>
      </w:tblPr>
      <w:tblGrid>
        <w:gridCol w:w="2235"/>
        <w:gridCol w:w="784"/>
        <w:gridCol w:w="1356"/>
        <w:gridCol w:w="1369"/>
        <w:gridCol w:w="1326"/>
        <w:gridCol w:w="1217"/>
      </w:tblGrid>
      <w:tr w:rsidR="00CC6FCA" w:rsidRPr="000D37BA" w14:paraId="24A35532" w14:textId="77777777" w:rsidTr="00CC6FCA">
        <w:tc>
          <w:tcPr>
            <w:tcW w:w="2235" w:type="dxa"/>
          </w:tcPr>
          <w:p w14:paraId="7079EFAD" w14:textId="77777777" w:rsidR="00CC6FCA" w:rsidRPr="000D37BA" w:rsidRDefault="00CC6FCA" w:rsidP="006700B4">
            <w:pPr>
              <w:spacing w:after="0" w:line="240" w:lineRule="auto"/>
              <w:jc w:val="center"/>
              <w:rPr>
                <w:rFonts w:ascii="Century Gothic" w:hAnsi="Century Gothic" w:cs="Arial"/>
              </w:rPr>
            </w:pPr>
          </w:p>
        </w:tc>
        <w:tc>
          <w:tcPr>
            <w:tcW w:w="784" w:type="dxa"/>
          </w:tcPr>
          <w:p w14:paraId="10ECA83A" w14:textId="77777777" w:rsidR="00CC6FCA" w:rsidRPr="000D37BA" w:rsidRDefault="00CC6FCA" w:rsidP="006700B4">
            <w:pPr>
              <w:spacing w:after="0" w:line="240" w:lineRule="auto"/>
              <w:jc w:val="center"/>
              <w:rPr>
                <w:rFonts w:ascii="Century Gothic" w:hAnsi="Century Gothic" w:cs="Arial"/>
              </w:rPr>
            </w:pPr>
            <w:r w:rsidRPr="000D37BA">
              <w:rPr>
                <w:rFonts w:ascii="Century Gothic" w:hAnsi="Century Gothic" w:cs="Arial"/>
              </w:rPr>
              <w:t>Tarifa</w:t>
            </w:r>
          </w:p>
        </w:tc>
        <w:tc>
          <w:tcPr>
            <w:tcW w:w="1356" w:type="dxa"/>
          </w:tcPr>
          <w:p w14:paraId="78BF46B8" w14:textId="77777777" w:rsidR="00CC6FCA" w:rsidRPr="000D37BA" w:rsidRDefault="00CC6FCA" w:rsidP="006700B4">
            <w:pPr>
              <w:spacing w:after="0" w:line="240" w:lineRule="auto"/>
              <w:jc w:val="center"/>
              <w:rPr>
                <w:rFonts w:ascii="Century Gothic" w:hAnsi="Century Gothic" w:cs="Arial"/>
              </w:rPr>
            </w:pPr>
            <w:r w:rsidRPr="000D37BA">
              <w:rPr>
                <w:rFonts w:ascii="Century Gothic" w:hAnsi="Century Gothic" w:cs="Arial"/>
              </w:rPr>
              <w:t>Ocenjena količina kWh</w:t>
            </w:r>
          </w:p>
        </w:tc>
        <w:tc>
          <w:tcPr>
            <w:tcW w:w="1369" w:type="dxa"/>
          </w:tcPr>
          <w:p w14:paraId="5D08ED43" w14:textId="77777777" w:rsidR="00CC6FCA" w:rsidRPr="000D37BA" w:rsidRDefault="00CC6FCA" w:rsidP="006700B4">
            <w:pPr>
              <w:spacing w:after="0" w:line="240" w:lineRule="auto"/>
              <w:jc w:val="center"/>
              <w:rPr>
                <w:rFonts w:ascii="Century Gothic" w:hAnsi="Century Gothic" w:cs="Arial"/>
              </w:rPr>
            </w:pPr>
            <w:r w:rsidRPr="000D37BA">
              <w:rPr>
                <w:rFonts w:ascii="Century Gothic" w:hAnsi="Century Gothic" w:cs="Arial"/>
              </w:rPr>
              <w:t>Cena EUR/kWh</w:t>
            </w:r>
          </w:p>
        </w:tc>
        <w:tc>
          <w:tcPr>
            <w:tcW w:w="1326" w:type="dxa"/>
          </w:tcPr>
          <w:p w14:paraId="3A831D40" w14:textId="77777777" w:rsidR="00CC6FCA" w:rsidRPr="000D37BA" w:rsidRDefault="00CC6FCA" w:rsidP="006700B4">
            <w:pPr>
              <w:spacing w:after="0" w:line="240" w:lineRule="auto"/>
              <w:jc w:val="center"/>
              <w:rPr>
                <w:rFonts w:ascii="Century Gothic" w:hAnsi="Century Gothic" w:cs="Arial"/>
              </w:rPr>
            </w:pPr>
            <w:r w:rsidRPr="000D37BA">
              <w:rPr>
                <w:rFonts w:ascii="Century Gothic" w:hAnsi="Century Gothic" w:cs="Arial"/>
              </w:rPr>
              <w:t>Vrednost brez DDV</w:t>
            </w:r>
          </w:p>
        </w:tc>
        <w:tc>
          <w:tcPr>
            <w:tcW w:w="1217" w:type="dxa"/>
          </w:tcPr>
          <w:p w14:paraId="5305E808" w14:textId="77777777" w:rsidR="00CC6FCA" w:rsidRPr="000D37BA" w:rsidRDefault="00CC6FCA" w:rsidP="006700B4">
            <w:pPr>
              <w:spacing w:after="0" w:line="240" w:lineRule="auto"/>
              <w:jc w:val="center"/>
              <w:rPr>
                <w:rFonts w:ascii="Century Gothic" w:hAnsi="Century Gothic" w:cs="Arial"/>
              </w:rPr>
            </w:pPr>
            <w:r w:rsidRPr="000D37BA">
              <w:rPr>
                <w:rFonts w:ascii="Century Gothic" w:hAnsi="Century Gothic" w:cs="Arial"/>
              </w:rPr>
              <w:t>Vrednost z 22% DDV</w:t>
            </w:r>
          </w:p>
        </w:tc>
      </w:tr>
      <w:tr w:rsidR="00CC6FCA" w:rsidRPr="000D37BA" w14:paraId="71D89B54" w14:textId="77777777" w:rsidTr="00CC6FCA">
        <w:tc>
          <w:tcPr>
            <w:tcW w:w="2235" w:type="dxa"/>
            <w:shd w:val="clear" w:color="auto" w:fill="E7E6E6" w:themeFill="background2"/>
          </w:tcPr>
          <w:p w14:paraId="29083449" w14:textId="77777777" w:rsidR="00CC6FCA" w:rsidRPr="000D37BA" w:rsidRDefault="00CC6FCA" w:rsidP="006700B4">
            <w:pPr>
              <w:spacing w:after="0" w:line="240" w:lineRule="auto"/>
              <w:jc w:val="center"/>
              <w:rPr>
                <w:rFonts w:ascii="Century Gothic" w:hAnsi="Century Gothic" w:cs="Arial"/>
              </w:rPr>
            </w:pPr>
            <w:r w:rsidRPr="000D37BA">
              <w:rPr>
                <w:rFonts w:ascii="Century Gothic" w:hAnsi="Century Gothic" w:cs="Arial"/>
              </w:rPr>
              <w:t>a</w:t>
            </w:r>
          </w:p>
        </w:tc>
        <w:tc>
          <w:tcPr>
            <w:tcW w:w="784" w:type="dxa"/>
            <w:shd w:val="clear" w:color="auto" w:fill="E7E6E6" w:themeFill="background2"/>
          </w:tcPr>
          <w:p w14:paraId="3ACA952F" w14:textId="77777777" w:rsidR="00CC6FCA" w:rsidRPr="000D37BA" w:rsidRDefault="00CC6FCA" w:rsidP="006700B4">
            <w:pPr>
              <w:spacing w:after="0" w:line="240" w:lineRule="auto"/>
              <w:jc w:val="center"/>
              <w:rPr>
                <w:rFonts w:ascii="Century Gothic" w:hAnsi="Century Gothic" w:cs="Arial"/>
              </w:rPr>
            </w:pPr>
            <w:r w:rsidRPr="000D37BA">
              <w:rPr>
                <w:rFonts w:ascii="Century Gothic" w:hAnsi="Century Gothic" w:cs="Arial"/>
              </w:rPr>
              <w:t>b</w:t>
            </w:r>
          </w:p>
        </w:tc>
        <w:tc>
          <w:tcPr>
            <w:tcW w:w="1356" w:type="dxa"/>
            <w:shd w:val="clear" w:color="auto" w:fill="E7E6E6" w:themeFill="background2"/>
          </w:tcPr>
          <w:p w14:paraId="47EA63D8" w14:textId="5FF011B3" w:rsidR="00CC6FCA" w:rsidRPr="000D37BA" w:rsidRDefault="00CC6FCA" w:rsidP="006700B4">
            <w:pPr>
              <w:spacing w:after="0" w:line="240" w:lineRule="auto"/>
              <w:jc w:val="center"/>
              <w:rPr>
                <w:rFonts w:ascii="Century Gothic" w:hAnsi="Century Gothic" w:cs="Arial"/>
              </w:rPr>
            </w:pPr>
            <w:r w:rsidRPr="000D37BA">
              <w:rPr>
                <w:rFonts w:ascii="Century Gothic" w:hAnsi="Century Gothic" w:cs="Arial"/>
              </w:rPr>
              <w:t>c</w:t>
            </w:r>
          </w:p>
        </w:tc>
        <w:tc>
          <w:tcPr>
            <w:tcW w:w="1369" w:type="dxa"/>
            <w:shd w:val="clear" w:color="auto" w:fill="E7E6E6" w:themeFill="background2"/>
          </w:tcPr>
          <w:p w14:paraId="06053F45" w14:textId="32343045" w:rsidR="00CC6FCA" w:rsidRPr="000D37BA" w:rsidRDefault="00CC6FCA" w:rsidP="006700B4">
            <w:pPr>
              <w:spacing w:after="0" w:line="240" w:lineRule="auto"/>
              <w:jc w:val="center"/>
              <w:rPr>
                <w:rFonts w:ascii="Century Gothic" w:hAnsi="Century Gothic" w:cs="Arial"/>
              </w:rPr>
            </w:pPr>
            <w:r w:rsidRPr="000D37BA">
              <w:rPr>
                <w:rFonts w:ascii="Century Gothic" w:hAnsi="Century Gothic" w:cs="Arial"/>
              </w:rPr>
              <w:t>d</w:t>
            </w:r>
          </w:p>
        </w:tc>
        <w:tc>
          <w:tcPr>
            <w:tcW w:w="1326" w:type="dxa"/>
            <w:shd w:val="clear" w:color="auto" w:fill="E7E6E6" w:themeFill="background2"/>
          </w:tcPr>
          <w:p w14:paraId="1258FFD4" w14:textId="465CE48C" w:rsidR="00CC6FCA" w:rsidRPr="000D37BA" w:rsidRDefault="00CC6FCA" w:rsidP="006700B4">
            <w:pPr>
              <w:spacing w:after="0" w:line="240" w:lineRule="auto"/>
              <w:jc w:val="center"/>
              <w:rPr>
                <w:rFonts w:ascii="Century Gothic" w:hAnsi="Century Gothic" w:cs="Arial"/>
              </w:rPr>
            </w:pPr>
            <w:r w:rsidRPr="000D37BA">
              <w:rPr>
                <w:rFonts w:ascii="Century Gothic" w:hAnsi="Century Gothic" w:cs="Arial"/>
              </w:rPr>
              <w:t>e= c*d</w:t>
            </w:r>
          </w:p>
        </w:tc>
        <w:tc>
          <w:tcPr>
            <w:tcW w:w="1217" w:type="dxa"/>
            <w:shd w:val="clear" w:color="auto" w:fill="E7E6E6" w:themeFill="background2"/>
          </w:tcPr>
          <w:p w14:paraId="7B5B1F9C" w14:textId="01E2D02B" w:rsidR="00CC6FCA" w:rsidRPr="000D37BA" w:rsidRDefault="00CC6FCA" w:rsidP="006700B4">
            <w:pPr>
              <w:spacing w:after="0" w:line="240" w:lineRule="auto"/>
              <w:jc w:val="center"/>
              <w:rPr>
                <w:rFonts w:ascii="Century Gothic" w:hAnsi="Century Gothic" w:cs="Arial"/>
              </w:rPr>
            </w:pPr>
            <w:r w:rsidRPr="000D37BA">
              <w:rPr>
                <w:rFonts w:ascii="Century Gothic" w:hAnsi="Century Gothic" w:cs="Arial"/>
              </w:rPr>
              <w:t>f=e*1,22</w:t>
            </w:r>
          </w:p>
        </w:tc>
      </w:tr>
      <w:tr w:rsidR="00CC6FCA" w:rsidRPr="000D37BA" w14:paraId="5734EC6C" w14:textId="77777777" w:rsidTr="00CC6FCA">
        <w:tc>
          <w:tcPr>
            <w:tcW w:w="2235" w:type="dxa"/>
          </w:tcPr>
          <w:p w14:paraId="1DCBE8DE" w14:textId="77777777" w:rsidR="00CC6FCA" w:rsidRPr="000D37BA" w:rsidRDefault="00CC6FCA" w:rsidP="006700B4">
            <w:pPr>
              <w:spacing w:after="0" w:line="240" w:lineRule="auto"/>
              <w:rPr>
                <w:rFonts w:ascii="Century Gothic" w:hAnsi="Century Gothic" w:cs="Arial"/>
              </w:rPr>
            </w:pPr>
            <w:r w:rsidRPr="000D37BA">
              <w:rPr>
                <w:rFonts w:ascii="Century Gothic" w:hAnsi="Century Gothic" w:cs="Arial"/>
              </w:rPr>
              <w:t xml:space="preserve">Dobava električne energije </w:t>
            </w:r>
          </w:p>
        </w:tc>
        <w:tc>
          <w:tcPr>
            <w:tcW w:w="784" w:type="dxa"/>
            <w:vAlign w:val="center"/>
          </w:tcPr>
          <w:p w14:paraId="32B15029" w14:textId="77777777" w:rsidR="00CC6FCA" w:rsidRPr="000D37BA" w:rsidRDefault="00CC6FCA" w:rsidP="00986957">
            <w:pPr>
              <w:spacing w:after="0" w:line="240" w:lineRule="auto"/>
              <w:rPr>
                <w:rFonts w:ascii="Century Gothic" w:hAnsi="Century Gothic" w:cs="Arial"/>
              </w:rPr>
            </w:pPr>
            <w:r w:rsidRPr="000D37BA">
              <w:rPr>
                <w:rFonts w:ascii="Century Gothic" w:hAnsi="Century Gothic" w:cs="Arial"/>
              </w:rPr>
              <w:t>VT</w:t>
            </w:r>
          </w:p>
        </w:tc>
        <w:tc>
          <w:tcPr>
            <w:tcW w:w="1356" w:type="dxa"/>
            <w:vAlign w:val="center"/>
          </w:tcPr>
          <w:p w14:paraId="26140A9A" w14:textId="77777777" w:rsidR="00CC6FCA" w:rsidRPr="000D37BA" w:rsidRDefault="00CC6FCA" w:rsidP="00986957">
            <w:pPr>
              <w:spacing w:after="0" w:line="240" w:lineRule="auto"/>
              <w:rPr>
                <w:rFonts w:ascii="Century Gothic" w:hAnsi="Century Gothic" w:cs="Arial"/>
              </w:rPr>
            </w:pPr>
            <w:r w:rsidRPr="000D37BA">
              <w:rPr>
                <w:rFonts w:ascii="Century Gothic" w:hAnsi="Century Gothic" w:cs="Arial"/>
              </w:rPr>
              <w:t>1 786 495</w:t>
            </w:r>
          </w:p>
        </w:tc>
        <w:tc>
          <w:tcPr>
            <w:tcW w:w="1369" w:type="dxa"/>
            <w:vAlign w:val="center"/>
          </w:tcPr>
          <w:p w14:paraId="69E7879D" w14:textId="77777777" w:rsidR="00CC6FCA" w:rsidRPr="000D37BA" w:rsidRDefault="00CC6FCA" w:rsidP="00986957">
            <w:pPr>
              <w:spacing w:after="0" w:line="240" w:lineRule="auto"/>
              <w:rPr>
                <w:rFonts w:ascii="Century Gothic" w:hAnsi="Century Gothic" w:cs="Arial"/>
              </w:rPr>
            </w:pPr>
          </w:p>
        </w:tc>
        <w:tc>
          <w:tcPr>
            <w:tcW w:w="1326" w:type="dxa"/>
            <w:vAlign w:val="center"/>
          </w:tcPr>
          <w:p w14:paraId="724A91C9" w14:textId="77777777" w:rsidR="00CC6FCA" w:rsidRPr="000D37BA" w:rsidRDefault="00CC6FCA" w:rsidP="00986957">
            <w:pPr>
              <w:spacing w:after="0" w:line="240" w:lineRule="auto"/>
              <w:rPr>
                <w:rFonts w:ascii="Century Gothic" w:hAnsi="Century Gothic" w:cs="Arial"/>
              </w:rPr>
            </w:pPr>
          </w:p>
        </w:tc>
        <w:tc>
          <w:tcPr>
            <w:tcW w:w="1217" w:type="dxa"/>
            <w:vAlign w:val="center"/>
          </w:tcPr>
          <w:p w14:paraId="31C7C09C" w14:textId="77777777" w:rsidR="00CC6FCA" w:rsidRPr="000D37BA" w:rsidRDefault="00CC6FCA" w:rsidP="00986957">
            <w:pPr>
              <w:spacing w:after="0" w:line="240" w:lineRule="auto"/>
              <w:rPr>
                <w:rFonts w:ascii="Century Gothic" w:hAnsi="Century Gothic" w:cs="Arial"/>
              </w:rPr>
            </w:pPr>
          </w:p>
        </w:tc>
      </w:tr>
      <w:tr w:rsidR="00CC6FCA" w:rsidRPr="000D37BA" w14:paraId="0A0D16D3" w14:textId="77777777" w:rsidTr="00CC6FCA">
        <w:tc>
          <w:tcPr>
            <w:tcW w:w="2235" w:type="dxa"/>
          </w:tcPr>
          <w:p w14:paraId="245EDD94" w14:textId="77777777" w:rsidR="00CC6FCA" w:rsidRPr="000D37BA" w:rsidRDefault="00CC6FCA" w:rsidP="006700B4">
            <w:pPr>
              <w:spacing w:after="0" w:line="240" w:lineRule="auto"/>
              <w:rPr>
                <w:rFonts w:ascii="Century Gothic" w:hAnsi="Century Gothic" w:cs="Arial"/>
              </w:rPr>
            </w:pPr>
            <w:r w:rsidRPr="000D37BA">
              <w:rPr>
                <w:rFonts w:ascii="Century Gothic" w:hAnsi="Century Gothic" w:cs="Arial"/>
              </w:rPr>
              <w:t>Dobava električne energije</w:t>
            </w:r>
          </w:p>
        </w:tc>
        <w:tc>
          <w:tcPr>
            <w:tcW w:w="784" w:type="dxa"/>
            <w:vAlign w:val="center"/>
          </w:tcPr>
          <w:p w14:paraId="66673148" w14:textId="77777777" w:rsidR="00CC6FCA" w:rsidRPr="000D37BA" w:rsidRDefault="00CC6FCA" w:rsidP="00986957">
            <w:pPr>
              <w:spacing w:after="0" w:line="240" w:lineRule="auto"/>
              <w:rPr>
                <w:rFonts w:ascii="Century Gothic" w:hAnsi="Century Gothic" w:cs="Arial"/>
              </w:rPr>
            </w:pPr>
            <w:r w:rsidRPr="000D37BA">
              <w:rPr>
                <w:rFonts w:ascii="Century Gothic" w:hAnsi="Century Gothic" w:cs="Arial"/>
              </w:rPr>
              <w:t>MT</w:t>
            </w:r>
          </w:p>
        </w:tc>
        <w:tc>
          <w:tcPr>
            <w:tcW w:w="1356" w:type="dxa"/>
            <w:vAlign w:val="center"/>
          </w:tcPr>
          <w:p w14:paraId="1F215F47" w14:textId="77777777" w:rsidR="00CC6FCA" w:rsidRPr="000D37BA" w:rsidRDefault="00CC6FCA" w:rsidP="00986957">
            <w:pPr>
              <w:spacing w:after="0" w:line="240" w:lineRule="auto"/>
              <w:rPr>
                <w:rFonts w:ascii="Century Gothic" w:hAnsi="Century Gothic" w:cs="Arial"/>
              </w:rPr>
            </w:pPr>
            <w:r w:rsidRPr="000D37BA">
              <w:rPr>
                <w:rFonts w:ascii="Century Gothic" w:hAnsi="Century Gothic" w:cs="Arial"/>
              </w:rPr>
              <w:t>1 355 822</w:t>
            </w:r>
          </w:p>
        </w:tc>
        <w:tc>
          <w:tcPr>
            <w:tcW w:w="1369" w:type="dxa"/>
            <w:vAlign w:val="center"/>
          </w:tcPr>
          <w:p w14:paraId="5E50F1DF" w14:textId="77777777" w:rsidR="00CC6FCA" w:rsidRPr="000D37BA" w:rsidRDefault="00CC6FCA" w:rsidP="00986957">
            <w:pPr>
              <w:spacing w:after="0" w:line="240" w:lineRule="auto"/>
              <w:rPr>
                <w:rFonts w:ascii="Century Gothic" w:hAnsi="Century Gothic" w:cs="Arial"/>
              </w:rPr>
            </w:pPr>
          </w:p>
        </w:tc>
        <w:tc>
          <w:tcPr>
            <w:tcW w:w="1326" w:type="dxa"/>
            <w:vAlign w:val="center"/>
          </w:tcPr>
          <w:p w14:paraId="625BD200" w14:textId="77777777" w:rsidR="00CC6FCA" w:rsidRPr="000D37BA" w:rsidRDefault="00CC6FCA" w:rsidP="00986957">
            <w:pPr>
              <w:spacing w:after="0" w:line="240" w:lineRule="auto"/>
              <w:rPr>
                <w:rFonts w:ascii="Century Gothic" w:hAnsi="Century Gothic" w:cs="Arial"/>
              </w:rPr>
            </w:pPr>
          </w:p>
        </w:tc>
        <w:tc>
          <w:tcPr>
            <w:tcW w:w="1217" w:type="dxa"/>
            <w:vAlign w:val="center"/>
          </w:tcPr>
          <w:p w14:paraId="7794299B" w14:textId="77777777" w:rsidR="00CC6FCA" w:rsidRPr="000D37BA" w:rsidRDefault="00CC6FCA" w:rsidP="00986957">
            <w:pPr>
              <w:spacing w:after="0" w:line="240" w:lineRule="auto"/>
              <w:rPr>
                <w:rFonts w:ascii="Century Gothic" w:hAnsi="Century Gothic" w:cs="Arial"/>
              </w:rPr>
            </w:pPr>
          </w:p>
        </w:tc>
      </w:tr>
      <w:tr w:rsidR="00CC6FCA" w:rsidRPr="000D37BA" w14:paraId="6564AA2F" w14:textId="77777777" w:rsidTr="00CC6FCA">
        <w:tc>
          <w:tcPr>
            <w:tcW w:w="2235" w:type="dxa"/>
          </w:tcPr>
          <w:p w14:paraId="33314557" w14:textId="77777777" w:rsidR="00CC6FCA" w:rsidRPr="000D37BA" w:rsidRDefault="00CC6FCA" w:rsidP="006700B4">
            <w:pPr>
              <w:spacing w:after="0" w:line="240" w:lineRule="auto"/>
              <w:rPr>
                <w:rFonts w:ascii="Century Gothic" w:hAnsi="Century Gothic" w:cs="Arial"/>
              </w:rPr>
            </w:pPr>
            <w:r w:rsidRPr="000D37BA">
              <w:rPr>
                <w:rFonts w:ascii="Century Gothic" w:hAnsi="Century Gothic" w:cs="Arial"/>
              </w:rPr>
              <w:t>Dobava električne energije</w:t>
            </w:r>
          </w:p>
        </w:tc>
        <w:tc>
          <w:tcPr>
            <w:tcW w:w="784" w:type="dxa"/>
            <w:vAlign w:val="center"/>
          </w:tcPr>
          <w:p w14:paraId="043DE649" w14:textId="77777777" w:rsidR="00CC6FCA" w:rsidRPr="000D37BA" w:rsidRDefault="00CC6FCA" w:rsidP="00986957">
            <w:pPr>
              <w:spacing w:after="0" w:line="240" w:lineRule="auto"/>
              <w:rPr>
                <w:rFonts w:ascii="Century Gothic" w:hAnsi="Century Gothic" w:cs="Arial"/>
              </w:rPr>
            </w:pPr>
            <w:r w:rsidRPr="000D37BA">
              <w:rPr>
                <w:rFonts w:ascii="Century Gothic" w:hAnsi="Century Gothic" w:cs="Arial"/>
              </w:rPr>
              <w:t>ET</w:t>
            </w:r>
          </w:p>
        </w:tc>
        <w:tc>
          <w:tcPr>
            <w:tcW w:w="1356" w:type="dxa"/>
            <w:vAlign w:val="center"/>
          </w:tcPr>
          <w:p w14:paraId="1903770D" w14:textId="77777777" w:rsidR="00CC6FCA" w:rsidRPr="000D37BA" w:rsidRDefault="00CC6FCA" w:rsidP="00986957">
            <w:pPr>
              <w:spacing w:after="0" w:line="240" w:lineRule="auto"/>
              <w:rPr>
                <w:rFonts w:ascii="Century Gothic" w:hAnsi="Century Gothic" w:cs="Arial"/>
              </w:rPr>
            </w:pPr>
            <w:r w:rsidRPr="000D37BA">
              <w:rPr>
                <w:rFonts w:ascii="Century Gothic" w:hAnsi="Century Gothic" w:cs="Arial"/>
              </w:rPr>
              <w:t>36 456</w:t>
            </w:r>
          </w:p>
        </w:tc>
        <w:tc>
          <w:tcPr>
            <w:tcW w:w="1369" w:type="dxa"/>
            <w:vAlign w:val="center"/>
          </w:tcPr>
          <w:p w14:paraId="34FADB81" w14:textId="77777777" w:rsidR="00CC6FCA" w:rsidRPr="000D37BA" w:rsidRDefault="00CC6FCA" w:rsidP="00986957">
            <w:pPr>
              <w:spacing w:after="0" w:line="240" w:lineRule="auto"/>
              <w:rPr>
                <w:rFonts w:ascii="Century Gothic" w:hAnsi="Century Gothic" w:cs="Arial"/>
              </w:rPr>
            </w:pPr>
          </w:p>
        </w:tc>
        <w:tc>
          <w:tcPr>
            <w:tcW w:w="1326" w:type="dxa"/>
            <w:vAlign w:val="center"/>
          </w:tcPr>
          <w:p w14:paraId="16C3BD08" w14:textId="77777777" w:rsidR="00CC6FCA" w:rsidRPr="000D37BA" w:rsidRDefault="00CC6FCA" w:rsidP="00986957">
            <w:pPr>
              <w:spacing w:after="0" w:line="240" w:lineRule="auto"/>
              <w:rPr>
                <w:rFonts w:ascii="Century Gothic" w:hAnsi="Century Gothic" w:cs="Arial"/>
              </w:rPr>
            </w:pPr>
          </w:p>
        </w:tc>
        <w:tc>
          <w:tcPr>
            <w:tcW w:w="1217" w:type="dxa"/>
            <w:vAlign w:val="center"/>
          </w:tcPr>
          <w:p w14:paraId="6E379539" w14:textId="77777777" w:rsidR="00CC6FCA" w:rsidRPr="000D37BA" w:rsidRDefault="00CC6FCA" w:rsidP="00986957">
            <w:pPr>
              <w:spacing w:after="0" w:line="240" w:lineRule="auto"/>
              <w:rPr>
                <w:rFonts w:ascii="Century Gothic" w:hAnsi="Century Gothic" w:cs="Arial"/>
              </w:rPr>
            </w:pPr>
          </w:p>
        </w:tc>
      </w:tr>
      <w:tr w:rsidR="00CC6FCA" w:rsidRPr="000D37BA" w14:paraId="6E0FD49B" w14:textId="77777777" w:rsidTr="00CC6FCA">
        <w:tc>
          <w:tcPr>
            <w:tcW w:w="2235" w:type="dxa"/>
            <w:shd w:val="clear" w:color="auto" w:fill="E7E6E6" w:themeFill="background2"/>
          </w:tcPr>
          <w:p w14:paraId="61E1BE4A" w14:textId="77777777" w:rsidR="00CC6FCA" w:rsidRPr="000D37BA" w:rsidRDefault="00CC6FCA" w:rsidP="006700B4">
            <w:pPr>
              <w:spacing w:after="0" w:line="240" w:lineRule="auto"/>
              <w:rPr>
                <w:rFonts w:ascii="Century Gothic" w:hAnsi="Century Gothic" w:cs="Arial"/>
              </w:rPr>
            </w:pPr>
            <w:r w:rsidRPr="000D37BA">
              <w:rPr>
                <w:rFonts w:ascii="Century Gothic" w:hAnsi="Century Gothic" w:cs="Arial"/>
              </w:rPr>
              <w:t>SKUPAJ DOBAVA</w:t>
            </w:r>
          </w:p>
        </w:tc>
        <w:tc>
          <w:tcPr>
            <w:tcW w:w="784" w:type="dxa"/>
            <w:shd w:val="clear" w:color="auto" w:fill="E7E6E6" w:themeFill="background2"/>
            <w:vAlign w:val="center"/>
          </w:tcPr>
          <w:p w14:paraId="2C4E0855" w14:textId="77777777" w:rsidR="00CC6FCA" w:rsidRPr="000D37BA" w:rsidRDefault="00CC6FCA" w:rsidP="00986957">
            <w:pPr>
              <w:spacing w:after="0" w:line="240" w:lineRule="auto"/>
              <w:rPr>
                <w:rFonts w:ascii="Century Gothic" w:hAnsi="Century Gothic" w:cs="Arial"/>
              </w:rPr>
            </w:pPr>
          </w:p>
        </w:tc>
        <w:tc>
          <w:tcPr>
            <w:tcW w:w="1356" w:type="dxa"/>
            <w:shd w:val="clear" w:color="auto" w:fill="E7E6E6" w:themeFill="background2"/>
            <w:vAlign w:val="center"/>
          </w:tcPr>
          <w:p w14:paraId="19DC0D70" w14:textId="7C30E78C" w:rsidR="00CC6FCA" w:rsidRPr="000D37BA" w:rsidRDefault="00D91A4E" w:rsidP="00986957">
            <w:pPr>
              <w:spacing w:after="0" w:line="240" w:lineRule="auto"/>
              <w:rPr>
                <w:rFonts w:ascii="Century Gothic" w:hAnsi="Century Gothic" w:cs="Arial"/>
              </w:rPr>
            </w:pPr>
            <w:r w:rsidRPr="000D37BA">
              <w:rPr>
                <w:rFonts w:ascii="Century Gothic" w:hAnsi="Century Gothic" w:cs="Arial"/>
              </w:rPr>
              <w:t>3 178 773</w:t>
            </w:r>
          </w:p>
        </w:tc>
        <w:tc>
          <w:tcPr>
            <w:tcW w:w="1369" w:type="dxa"/>
            <w:shd w:val="clear" w:color="auto" w:fill="E7E6E6" w:themeFill="background2"/>
            <w:vAlign w:val="center"/>
          </w:tcPr>
          <w:p w14:paraId="29FC34DD" w14:textId="77777777" w:rsidR="00CC6FCA" w:rsidRPr="000D37BA" w:rsidRDefault="00CC6FCA" w:rsidP="00986957">
            <w:pPr>
              <w:spacing w:after="0" w:line="240" w:lineRule="auto"/>
              <w:rPr>
                <w:rFonts w:ascii="Century Gothic" w:hAnsi="Century Gothic" w:cs="Arial"/>
              </w:rPr>
            </w:pPr>
          </w:p>
        </w:tc>
        <w:tc>
          <w:tcPr>
            <w:tcW w:w="1326" w:type="dxa"/>
            <w:shd w:val="clear" w:color="auto" w:fill="E7E6E6" w:themeFill="background2"/>
            <w:vAlign w:val="center"/>
          </w:tcPr>
          <w:p w14:paraId="4B84DE72" w14:textId="77777777" w:rsidR="00CC6FCA" w:rsidRPr="000D37BA" w:rsidRDefault="00CC6FCA" w:rsidP="00986957">
            <w:pPr>
              <w:spacing w:after="0" w:line="240" w:lineRule="auto"/>
              <w:rPr>
                <w:rFonts w:ascii="Century Gothic" w:hAnsi="Century Gothic" w:cs="Arial"/>
              </w:rPr>
            </w:pPr>
          </w:p>
        </w:tc>
        <w:tc>
          <w:tcPr>
            <w:tcW w:w="1217" w:type="dxa"/>
            <w:shd w:val="clear" w:color="auto" w:fill="E7E6E6" w:themeFill="background2"/>
            <w:vAlign w:val="center"/>
          </w:tcPr>
          <w:p w14:paraId="4356A54A" w14:textId="77777777" w:rsidR="00CC6FCA" w:rsidRPr="000D37BA" w:rsidRDefault="00CC6FCA" w:rsidP="00986957">
            <w:pPr>
              <w:spacing w:after="0" w:line="240" w:lineRule="auto"/>
              <w:rPr>
                <w:rFonts w:ascii="Century Gothic" w:hAnsi="Century Gothic" w:cs="Arial"/>
              </w:rPr>
            </w:pPr>
          </w:p>
        </w:tc>
      </w:tr>
      <w:tr w:rsidR="00CC6FCA" w:rsidRPr="000D37BA" w14:paraId="08C6BE37" w14:textId="77777777" w:rsidTr="00CC6FCA">
        <w:tc>
          <w:tcPr>
            <w:tcW w:w="2235" w:type="dxa"/>
          </w:tcPr>
          <w:p w14:paraId="705C3E82" w14:textId="77777777" w:rsidR="00CC6FCA" w:rsidRPr="000D37BA" w:rsidRDefault="00CC6FCA" w:rsidP="006700B4">
            <w:pPr>
              <w:spacing w:after="0" w:line="240" w:lineRule="auto"/>
              <w:rPr>
                <w:rFonts w:ascii="Century Gothic" w:hAnsi="Century Gothic" w:cs="Arial"/>
              </w:rPr>
            </w:pPr>
            <w:r w:rsidRPr="000D37BA">
              <w:rPr>
                <w:rFonts w:ascii="Century Gothic" w:hAnsi="Century Gothic" w:cs="Arial"/>
              </w:rPr>
              <w:t xml:space="preserve">Prodaja proizvodnih viškov </w:t>
            </w:r>
          </w:p>
        </w:tc>
        <w:tc>
          <w:tcPr>
            <w:tcW w:w="784" w:type="dxa"/>
            <w:vAlign w:val="center"/>
          </w:tcPr>
          <w:p w14:paraId="1DD6F957" w14:textId="77777777" w:rsidR="00CC6FCA" w:rsidRPr="000D37BA" w:rsidRDefault="00CC6FCA" w:rsidP="00986957">
            <w:pPr>
              <w:spacing w:after="0" w:line="240" w:lineRule="auto"/>
              <w:rPr>
                <w:rFonts w:ascii="Century Gothic" w:hAnsi="Century Gothic" w:cs="Arial"/>
              </w:rPr>
            </w:pPr>
            <w:r w:rsidRPr="000D37BA">
              <w:rPr>
                <w:rFonts w:ascii="Century Gothic" w:hAnsi="Century Gothic" w:cs="Arial"/>
              </w:rPr>
              <w:t>VT</w:t>
            </w:r>
          </w:p>
        </w:tc>
        <w:tc>
          <w:tcPr>
            <w:tcW w:w="1356" w:type="dxa"/>
            <w:vAlign w:val="center"/>
          </w:tcPr>
          <w:p w14:paraId="311315EC" w14:textId="54177301" w:rsidR="00CC6FCA" w:rsidRPr="000D37BA" w:rsidRDefault="00D91A4E" w:rsidP="00986957">
            <w:pPr>
              <w:spacing w:after="0" w:line="240" w:lineRule="auto"/>
              <w:rPr>
                <w:rFonts w:ascii="Century Gothic" w:hAnsi="Century Gothic" w:cs="Arial"/>
              </w:rPr>
            </w:pPr>
            <w:r w:rsidRPr="000D37BA">
              <w:rPr>
                <w:rFonts w:ascii="Century Gothic" w:hAnsi="Century Gothic" w:cs="Arial"/>
              </w:rPr>
              <w:t>10</w:t>
            </w:r>
          </w:p>
        </w:tc>
        <w:tc>
          <w:tcPr>
            <w:tcW w:w="1369" w:type="dxa"/>
            <w:vAlign w:val="center"/>
          </w:tcPr>
          <w:p w14:paraId="443CC6BE" w14:textId="77777777" w:rsidR="00CC6FCA" w:rsidRPr="000D37BA" w:rsidRDefault="00CC6FCA" w:rsidP="00986957">
            <w:pPr>
              <w:spacing w:after="0" w:line="240" w:lineRule="auto"/>
              <w:rPr>
                <w:rFonts w:ascii="Century Gothic" w:hAnsi="Century Gothic" w:cs="Arial"/>
              </w:rPr>
            </w:pPr>
          </w:p>
        </w:tc>
        <w:tc>
          <w:tcPr>
            <w:tcW w:w="1326" w:type="dxa"/>
            <w:vAlign w:val="center"/>
          </w:tcPr>
          <w:p w14:paraId="6AA12FDA" w14:textId="77777777" w:rsidR="00CC6FCA" w:rsidRPr="000D37BA" w:rsidRDefault="00CC6FCA" w:rsidP="00986957">
            <w:pPr>
              <w:spacing w:after="0" w:line="240" w:lineRule="auto"/>
              <w:rPr>
                <w:rFonts w:ascii="Century Gothic" w:hAnsi="Century Gothic" w:cs="Arial"/>
              </w:rPr>
            </w:pPr>
          </w:p>
        </w:tc>
        <w:tc>
          <w:tcPr>
            <w:tcW w:w="1217" w:type="dxa"/>
            <w:vAlign w:val="center"/>
          </w:tcPr>
          <w:p w14:paraId="44B5AD50" w14:textId="77777777" w:rsidR="00CC6FCA" w:rsidRPr="000D37BA" w:rsidRDefault="00CC6FCA" w:rsidP="00986957">
            <w:pPr>
              <w:spacing w:after="0" w:line="240" w:lineRule="auto"/>
              <w:rPr>
                <w:rFonts w:ascii="Century Gothic" w:hAnsi="Century Gothic" w:cs="Arial"/>
              </w:rPr>
            </w:pPr>
          </w:p>
        </w:tc>
      </w:tr>
      <w:tr w:rsidR="00CC6FCA" w:rsidRPr="000D37BA" w14:paraId="53BEE0BA" w14:textId="77777777" w:rsidTr="00CC6FCA">
        <w:tc>
          <w:tcPr>
            <w:tcW w:w="2235" w:type="dxa"/>
          </w:tcPr>
          <w:p w14:paraId="4B7C09E3" w14:textId="77777777" w:rsidR="00CC6FCA" w:rsidRPr="000D37BA" w:rsidRDefault="00CC6FCA" w:rsidP="006700B4">
            <w:pPr>
              <w:spacing w:after="0" w:line="240" w:lineRule="auto"/>
              <w:rPr>
                <w:rFonts w:ascii="Century Gothic" w:hAnsi="Century Gothic" w:cs="Arial"/>
              </w:rPr>
            </w:pPr>
            <w:r w:rsidRPr="000D37BA">
              <w:rPr>
                <w:rFonts w:ascii="Century Gothic" w:hAnsi="Century Gothic" w:cs="Arial"/>
              </w:rPr>
              <w:t xml:space="preserve">Prodaja proizvodnih viškov </w:t>
            </w:r>
          </w:p>
        </w:tc>
        <w:tc>
          <w:tcPr>
            <w:tcW w:w="784" w:type="dxa"/>
            <w:vAlign w:val="center"/>
          </w:tcPr>
          <w:p w14:paraId="7094355C" w14:textId="77777777" w:rsidR="00CC6FCA" w:rsidRPr="000D37BA" w:rsidRDefault="00CC6FCA" w:rsidP="00986957">
            <w:pPr>
              <w:spacing w:after="0" w:line="240" w:lineRule="auto"/>
              <w:rPr>
                <w:rFonts w:ascii="Century Gothic" w:hAnsi="Century Gothic" w:cs="Arial"/>
              </w:rPr>
            </w:pPr>
            <w:r w:rsidRPr="000D37BA">
              <w:rPr>
                <w:rFonts w:ascii="Century Gothic" w:hAnsi="Century Gothic" w:cs="Arial"/>
              </w:rPr>
              <w:t>MT</w:t>
            </w:r>
          </w:p>
        </w:tc>
        <w:tc>
          <w:tcPr>
            <w:tcW w:w="1356" w:type="dxa"/>
            <w:vAlign w:val="center"/>
          </w:tcPr>
          <w:p w14:paraId="45B08AD7" w14:textId="2012B8AB" w:rsidR="00CC6FCA" w:rsidRPr="000D37BA" w:rsidRDefault="00D91A4E" w:rsidP="00986957">
            <w:pPr>
              <w:spacing w:after="0" w:line="240" w:lineRule="auto"/>
              <w:rPr>
                <w:rFonts w:ascii="Century Gothic" w:hAnsi="Century Gothic" w:cs="Arial"/>
              </w:rPr>
            </w:pPr>
            <w:r w:rsidRPr="000D37BA">
              <w:rPr>
                <w:rFonts w:ascii="Century Gothic" w:hAnsi="Century Gothic" w:cs="Arial"/>
              </w:rPr>
              <w:t>10</w:t>
            </w:r>
          </w:p>
        </w:tc>
        <w:tc>
          <w:tcPr>
            <w:tcW w:w="1369" w:type="dxa"/>
            <w:vAlign w:val="center"/>
          </w:tcPr>
          <w:p w14:paraId="20CB3CDD" w14:textId="77777777" w:rsidR="00CC6FCA" w:rsidRPr="000D37BA" w:rsidRDefault="00CC6FCA" w:rsidP="00986957">
            <w:pPr>
              <w:spacing w:after="0" w:line="240" w:lineRule="auto"/>
              <w:rPr>
                <w:rFonts w:ascii="Century Gothic" w:hAnsi="Century Gothic" w:cs="Arial"/>
              </w:rPr>
            </w:pPr>
          </w:p>
        </w:tc>
        <w:tc>
          <w:tcPr>
            <w:tcW w:w="1326" w:type="dxa"/>
            <w:vAlign w:val="center"/>
          </w:tcPr>
          <w:p w14:paraId="2FEAB8A9" w14:textId="77777777" w:rsidR="00CC6FCA" w:rsidRPr="000D37BA" w:rsidRDefault="00CC6FCA" w:rsidP="00986957">
            <w:pPr>
              <w:spacing w:after="0" w:line="240" w:lineRule="auto"/>
              <w:rPr>
                <w:rFonts w:ascii="Century Gothic" w:hAnsi="Century Gothic" w:cs="Arial"/>
              </w:rPr>
            </w:pPr>
          </w:p>
        </w:tc>
        <w:tc>
          <w:tcPr>
            <w:tcW w:w="1217" w:type="dxa"/>
            <w:vAlign w:val="center"/>
          </w:tcPr>
          <w:p w14:paraId="5ABB0515" w14:textId="77777777" w:rsidR="00CC6FCA" w:rsidRPr="000D37BA" w:rsidRDefault="00CC6FCA" w:rsidP="00986957">
            <w:pPr>
              <w:spacing w:after="0" w:line="240" w:lineRule="auto"/>
              <w:rPr>
                <w:rFonts w:ascii="Century Gothic" w:hAnsi="Century Gothic" w:cs="Arial"/>
              </w:rPr>
            </w:pPr>
          </w:p>
        </w:tc>
      </w:tr>
      <w:tr w:rsidR="00CC6FCA" w:rsidRPr="000D37BA" w14:paraId="2FAE53EA" w14:textId="77777777" w:rsidTr="00CC6FCA">
        <w:tc>
          <w:tcPr>
            <w:tcW w:w="2235" w:type="dxa"/>
          </w:tcPr>
          <w:p w14:paraId="5CC02133" w14:textId="77777777" w:rsidR="00CC6FCA" w:rsidRPr="000D37BA" w:rsidRDefault="00CC6FCA" w:rsidP="006700B4">
            <w:pPr>
              <w:spacing w:after="0" w:line="240" w:lineRule="auto"/>
              <w:rPr>
                <w:rFonts w:ascii="Century Gothic" w:hAnsi="Century Gothic" w:cs="Arial"/>
              </w:rPr>
            </w:pPr>
            <w:r w:rsidRPr="000D37BA">
              <w:rPr>
                <w:rFonts w:ascii="Century Gothic" w:hAnsi="Century Gothic" w:cs="Arial"/>
              </w:rPr>
              <w:t>Prodaja proizvodnih viškov</w:t>
            </w:r>
          </w:p>
        </w:tc>
        <w:tc>
          <w:tcPr>
            <w:tcW w:w="784" w:type="dxa"/>
            <w:vAlign w:val="center"/>
          </w:tcPr>
          <w:p w14:paraId="51C6955E" w14:textId="77777777" w:rsidR="00CC6FCA" w:rsidRPr="000D37BA" w:rsidRDefault="00CC6FCA" w:rsidP="00986957">
            <w:pPr>
              <w:spacing w:after="0" w:line="240" w:lineRule="auto"/>
              <w:rPr>
                <w:rFonts w:ascii="Century Gothic" w:hAnsi="Century Gothic" w:cs="Arial"/>
              </w:rPr>
            </w:pPr>
            <w:r w:rsidRPr="000D37BA">
              <w:rPr>
                <w:rFonts w:ascii="Century Gothic" w:hAnsi="Century Gothic" w:cs="Arial"/>
              </w:rPr>
              <w:t>ET</w:t>
            </w:r>
          </w:p>
        </w:tc>
        <w:tc>
          <w:tcPr>
            <w:tcW w:w="1356" w:type="dxa"/>
            <w:vAlign w:val="center"/>
          </w:tcPr>
          <w:p w14:paraId="6E5357BC" w14:textId="0C1FC7AC" w:rsidR="00CC6FCA" w:rsidRPr="000D37BA" w:rsidRDefault="00D91A4E" w:rsidP="00986957">
            <w:pPr>
              <w:spacing w:after="0" w:line="240" w:lineRule="auto"/>
              <w:rPr>
                <w:rFonts w:ascii="Century Gothic" w:hAnsi="Century Gothic" w:cs="Arial"/>
              </w:rPr>
            </w:pPr>
            <w:r w:rsidRPr="000D37BA">
              <w:rPr>
                <w:rFonts w:ascii="Century Gothic" w:hAnsi="Century Gothic" w:cs="Arial"/>
              </w:rPr>
              <w:t>10</w:t>
            </w:r>
          </w:p>
        </w:tc>
        <w:tc>
          <w:tcPr>
            <w:tcW w:w="1369" w:type="dxa"/>
            <w:vAlign w:val="center"/>
          </w:tcPr>
          <w:p w14:paraId="0E59CACD" w14:textId="77777777" w:rsidR="00CC6FCA" w:rsidRPr="000D37BA" w:rsidRDefault="00CC6FCA" w:rsidP="00986957">
            <w:pPr>
              <w:spacing w:after="0" w:line="240" w:lineRule="auto"/>
              <w:rPr>
                <w:rFonts w:ascii="Century Gothic" w:hAnsi="Century Gothic" w:cs="Arial"/>
              </w:rPr>
            </w:pPr>
          </w:p>
        </w:tc>
        <w:tc>
          <w:tcPr>
            <w:tcW w:w="1326" w:type="dxa"/>
            <w:vAlign w:val="center"/>
          </w:tcPr>
          <w:p w14:paraId="25C5C58F" w14:textId="77777777" w:rsidR="00CC6FCA" w:rsidRPr="000D37BA" w:rsidRDefault="00CC6FCA" w:rsidP="00986957">
            <w:pPr>
              <w:spacing w:after="0" w:line="240" w:lineRule="auto"/>
              <w:rPr>
                <w:rFonts w:ascii="Century Gothic" w:hAnsi="Century Gothic" w:cs="Arial"/>
              </w:rPr>
            </w:pPr>
          </w:p>
        </w:tc>
        <w:tc>
          <w:tcPr>
            <w:tcW w:w="1217" w:type="dxa"/>
            <w:vAlign w:val="center"/>
          </w:tcPr>
          <w:p w14:paraId="2F38C36F" w14:textId="77777777" w:rsidR="00CC6FCA" w:rsidRPr="000D37BA" w:rsidRDefault="00CC6FCA" w:rsidP="00986957">
            <w:pPr>
              <w:spacing w:after="0" w:line="240" w:lineRule="auto"/>
              <w:rPr>
                <w:rFonts w:ascii="Century Gothic" w:hAnsi="Century Gothic" w:cs="Arial"/>
              </w:rPr>
            </w:pPr>
          </w:p>
        </w:tc>
      </w:tr>
      <w:tr w:rsidR="00CC6FCA" w:rsidRPr="000D37BA" w14:paraId="74137BF7" w14:textId="77777777" w:rsidTr="00CC6FCA">
        <w:tc>
          <w:tcPr>
            <w:tcW w:w="2235" w:type="dxa"/>
            <w:shd w:val="clear" w:color="auto" w:fill="E7E6E6" w:themeFill="background2"/>
          </w:tcPr>
          <w:p w14:paraId="4DD602A3" w14:textId="77777777" w:rsidR="00CC6FCA" w:rsidRPr="000D37BA" w:rsidRDefault="00CC6FCA" w:rsidP="006700B4">
            <w:pPr>
              <w:spacing w:after="0" w:line="240" w:lineRule="auto"/>
              <w:rPr>
                <w:rFonts w:ascii="Century Gothic" w:hAnsi="Century Gothic" w:cs="Arial"/>
              </w:rPr>
            </w:pPr>
            <w:r w:rsidRPr="000D37BA">
              <w:rPr>
                <w:rFonts w:ascii="Century Gothic" w:hAnsi="Century Gothic" w:cs="Arial"/>
              </w:rPr>
              <w:t>SKUPAJ PRODAJA</w:t>
            </w:r>
          </w:p>
        </w:tc>
        <w:tc>
          <w:tcPr>
            <w:tcW w:w="784" w:type="dxa"/>
            <w:shd w:val="clear" w:color="auto" w:fill="E7E6E6" w:themeFill="background2"/>
            <w:vAlign w:val="center"/>
          </w:tcPr>
          <w:p w14:paraId="262FFDC2" w14:textId="77777777" w:rsidR="00CC6FCA" w:rsidRPr="000D37BA" w:rsidRDefault="00CC6FCA" w:rsidP="00986957">
            <w:pPr>
              <w:spacing w:after="0" w:line="240" w:lineRule="auto"/>
              <w:rPr>
                <w:rFonts w:ascii="Century Gothic" w:hAnsi="Century Gothic" w:cs="Arial"/>
              </w:rPr>
            </w:pPr>
          </w:p>
        </w:tc>
        <w:tc>
          <w:tcPr>
            <w:tcW w:w="1356" w:type="dxa"/>
            <w:shd w:val="clear" w:color="auto" w:fill="E7E6E6" w:themeFill="background2"/>
            <w:vAlign w:val="center"/>
          </w:tcPr>
          <w:p w14:paraId="5DA483AD" w14:textId="3D12EC23" w:rsidR="00CC6FCA" w:rsidRPr="000D37BA" w:rsidRDefault="00D91A4E" w:rsidP="00986957">
            <w:pPr>
              <w:spacing w:after="0" w:line="240" w:lineRule="auto"/>
              <w:rPr>
                <w:rFonts w:ascii="Century Gothic" w:hAnsi="Century Gothic" w:cs="Arial"/>
              </w:rPr>
            </w:pPr>
            <w:r w:rsidRPr="000D37BA">
              <w:rPr>
                <w:rFonts w:ascii="Century Gothic" w:hAnsi="Century Gothic" w:cs="Arial"/>
              </w:rPr>
              <w:t>30</w:t>
            </w:r>
          </w:p>
        </w:tc>
        <w:tc>
          <w:tcPr>
            <w:tcW w:w="1369" w:type="dxa"/>
            <w:shd w:val="clear" w:color="auto" w:fill="E7E6E6" w:themeFill="background2"/>
            <w:vAlign w:val="center"/>
          </w:tcPr>
          <w:p w14:paraId="0B5C67F5" w14:textId="77777777" w:rsidR="00CC6FCA" w:rsidRPr="000D37BA" w:rsidRDefault="00CC6FCA" w:rsidP="00986957">
            <w:pPr>
              <w:spacing w:after="0" w:line="240" w:lineRule="auto"/>
              <w:rPr>
                <w:rFonts w:ascii="Century Gothic" w:hAnsi="Century Gothic" w:cs="Arial"/>
              </w:rPr>
            </w:pPr>
          </w:p>
        </w:tc>
        <w:tc>
          <w:tcPr>
            <w:tcW w:w="1326" w:type="dxa"/>
            <w:shd w:val="clear" w:color="auto" w:fill="E7E6E6" w:themeFill="background2"/>
            <w:vAlign w:val="center"/>
          </w:tcPr>
          <w:p w14:paraId="730CC8E4" w14:textId="77777777" w:rsidR="00CC6FCA" w:rsidRPr="000D37BA" w:rsidRDefault="00CC6FCA" w:rsidP="00986957">
            <w:pPr>
              <w:spacing w:after="0" w:line="240" w:lineRule="auto"/>
              <w:rPr>
                <w:rFonts w:ascii="Century Gothic" w:hAnsi="Century Gothic" w:cs="Arial"/>
              </w:rPr>
            </w:pPr>
          </w:p>
        </w:tc>
        <w:tc>
          <w:tcPr>
            <w:tcW w:w="1217" w:type="dxa"/>
            <w:shd w:val="clear" w:color="auto" w:fill="E7E6E6" w:themeFill="background2"/>
            <w:vAlign w:val="center"/>
          </w:tcPr>
          <w:p w14:paraId="4C83B715" w14:textId="77777777" w:rsidR="00CC6FCA" w:rsidRPr="000D37BA" w:rsidRDefault="00CC6FCA" w:rsidP="00986957">
            <w:pPr>
              <w:spacing w:after="0" w:line="240" w:lineRule="auto"/>
              <w:rPr>
                <w:rFonts w:ascii="Century Gothic" w:hAnsi="Century Gothic" w:cs="Arial"/>
              </w:rPr>
            </w:pPr>
          </w:p>
        </w:tc>
      </w:tr>
      <w:bookmarkEnd w:id="1"/>
    </w:tbl>
    <w:p w14:paraId="6594DDF1" w14:textId="77777777" w:rsidR="00042CA5" w:rsidRPr="000D37BA" w:rsidRDefault="00042CA5" w:rsidP="00042CA5">
      <w:pPr>
        <w:spacing w:before="0" w:after="0" w:line="240" w:lineRule="auto"/>
        <w:jc w:val="both"/>
        <w:rPr>
          <w:rFonts w:ascii="Century Gothic" w:eastAsia="Times New Roman" w:hAnsi="Century Gothic" w:cs="Arial"/>
          <w:iCs/>
          <w:sz w:val="22"/>
          <w:szCs w:val="22"/>
          <w:lang w:eastAsia="sl-SI"/>
        </w:rPr>
      </w:pPr>
    </w:p>
    <w:p w14:paraId="51DB517A" w14:textId="0CB3DAFF" w:rsidR="00042CA5" w:rsidRPr="000D37BA" w:rsidRDefault="00EE512F" w:rsidP="000D37BA">
      <w:pPr>
        <w:spacing w:before="0" w:after="0" w:line="240" w:lineRule="auto"/>
        <w:jc w:val="both"/>
        <w:rPr>
          <w:rFonts w:ascii="Century Gothic" w:eastAsia="Times New Roman" w:hAnsi="Century Gothic" w:cs="Arial"/>
          <w:bCs/>
          <w:iCs/>
          <w:sz w:val="22"/>
          <w:szCs w:val="22"/>
          <w:lang w:eastAsia="sl-SI"/>
        </w:rPr>
      </w:pPr>
      <w:r w:rsidRPr="000D37BA">
        <w:rPr>
          <w:rFonts w:ascii="Century Gothic" w:eastAsia="Times New Roman" w:hAnsi="Century Gothic" w:cs="Arial"/>
          <w:bCs/>
          <w:iCs/>
          <w:sz w:val="22"/>
          <w:szCs w:val="22"/>
          <w:lang w:eastAsia="sl-SI"/>
        </w:rPr>
        <w:t xml:space="preserve">Količina je okvirna, pri čemer se </w:t>
      </w:r>
      <w:r w:rsidR="000D37BA" w:rsidRPr="000D37BA">
        <w:rPr>
          <w:rFonts w:ascii="Century Gothic" w:eastAsia="Times New Roman" w:hAnsi="Century Gothic" w:cs="Arial"/>
          <w:bCs/>
          <w:iCs/>
          <w:sz w:val="22"/>
          <w:szCs w:val="22"/>
          <w:lang w:eastAsia="sl-SI"/>
        </w:rPr>
        <w:t>naročnik</w:t>
      </w:r>
      <w:r w:rsidR="000D37BA" w:rsidRPr="000D37BA">
        <w:rPr>
          <w:rFonts w:ascii="Century Gothic" w:eastAsia="Times New Roman" w:hAnsi="Century Gothic" w:cs="Arial"/>
          <w:bCs/>
          <w:iCs/>
          <w:sz w:val="22"/>
          <w:szCs w:val="22"/>
          <w:lang w:eastAsia="sl-SI"/>
        </w:rPr>
        <w:t xml:space="preserve"> </w:t>
      </w:r>
      <w:r w:rsidR="000D37BA" w:rsidRPr="000D37BA">
        <w:rPr>
          <w:rFonts w:ascii="Century Gothic" w:eastAsia="Times New Roman" w:hAnsi="Century Gothic" w:cs="Arial"/>
          <w:bCs/>
          <w:iCs/>
          <w:sz w:val="22"/>
          <w:szCs w:val="22"/>
          <w:lang w:eastAsia="sl-SI"/>
        </w:rPr>
        <w:t>ne zavezuje k nakupu minimalne količine energenta</w:t>
      </w:r>
      <w:r w:rsidR="000D37BA" w:rsidRPr="000D37BA">
        <w:rPr>
          <w:rFonts w:ascii="Century Gothic" w:eastAsia="Times New Roman" w:hAnsi="Century Gothic" w:cs="Arial"/>
          <w:bCs/>
          <w:iCs/>
          <w:sz w:val="22"/>
          <w:szCs w:val="22"/>
          <w:lang w:eastAsia="sl-SI"/>
        </w:rPr>
        <w:t>.</w:t>
      </w:r>
    </w:p>
    <w:p w14:paraId="73DE85E9" w14:textId="77777777" w:rsidR="000D37BA" w:rsidRPr="000D37BA" w:rsidRDefault="000D37BA" w:rsidP="000D37BA">
      <w:pPr>
        <w:spacing w:before="0" w:after="0" w:line="240" w:lineRule="auto"/>
        <w:jc w:val="both"/>
        <w:rPr>
          <w:rFonts w:ascii="Century Gothic" w:eastAsia="Times New Roman" w:hAnsi="Century Gothic" w:cs="Arial"/>
          <w:bCs/>
          <w:iCs/>
          <w:sz w:val="22"/>
          <w:szCs w:val="22"/>
          <w:lang w:eastAsia="sl-SI"/>
        </w:rPr>
      </w:pPr>
    </w:p>
    <w:p w14:paraId="65D18438" w14:textId="79D0A05F"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31CA3C73" w14:textId="1829D606"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(1) Cene </w:t>
      </w:r>
      <w:r w:rsidR="00EE512F" w:rsidRPr="000D37BA">
        <w:rPr>
          <w:rFonts w:ascii="Century Gothic" w:eastAsia="Times New Roman" w:hAnsi="Century Gothic" w:cs="Arial"/>
          <w:sz w:val="22"/>
          <w:szCs w:val="22"/>
          <w:lang w:eastAsia="sl-SI"/>
        </w:rPr>
        <w:t xml:space="preserve">na enoto </w:t>
      </w:r>
      <w:r w:rsidRPr="000D37BA">
        <w:rPr>
          <w:rFonts w:ascii="Century Gothic" w:eastAsia="Times New Roman" w:hAnsi="Century Gothic" w:cs="Arial"/>
          <w:sz w:val="22"/>
          <w:szCs w:val="22"/>
          <w:lang w:eastAsia="sl-SI"/>
        </w:rPr>
        <w:t xml:space="preserve">električne energije so fiksne za celotno pogodbeno obdobje. </w:t>
      </w:r>
    </w:p>
    <w:p w14:paraId="62BAB408" w14:textId="77777777" w:rsidR="00FD56E9" w:rsidRPr="000D37BA" w:rsidRDefault="00FD56E9" w:rsidP="00734F39">
      <w:pPr>
        <w:spacing w:before="0" w:after="0" w:line="240" w:lineRule="auto"/>
        <w:rPr>
          <w:rFonts w:ascii="Century Gothic" w:eastAsia="Times New Roman" w:hAnsi="Century Gothic" w:cs="Arial"/>
          <w:b/>
          <w:iCs/>
          <w:sz w:val="22"/>
          <w:szCs w:val="22"/>
          <w:lang w:eastAsia="sl-SI"/>
        </w:rPr>
      </w:pPr>
    </w:p>
    <w:p w14:paraId="146251CD" w14:textId="657686A9"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3C12BCB3" w14:textId="1D6D9FF5"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w:t>
      </w:r>
      <w:r w:rsidR="000D37BA" w:rsidRPr="000D37BA">
        <w:rPr>
          <w:rFonts w:ascii="Century Gothic" w:eastAsia="Times New Roman" w:hAnsi="Century Gothic" w:cs="Arial"/>
          <w:sz w:val="22"/>
          <w:szCs w:val="22"/>
          <w:lang w:eastAsia="sl-SI"/>
        </w:rPr>
        <w:t>1</w:t>
      </w:r>
      <w:r w:rsidRPr="000D37BA">
        <w:rPr>
          <w:rFonts w:ascii="Century Gothic" w:eastAsia="Times New Roman" w:hAnsi="Century Gothic" w:cs="Arial"/>
          <w:sz w:val="22"/>
          <w:szCs w:val="22"/>
          <w:lang w:eastAsia="sl-SI"/>
        </w:rPr>
        <w:t>) Cene električne energije so določene v EUR/kWh. Dobavitelj bo izstavljal posameznim odjemalcem enoten račun, ki bo vključeval tako ceno električne energije kot tudi ceno uporabe omrežnine.</w:t>
      </w:r>
    </w:p>
    <w:p w14:paraId="35DDF412"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1EE93699"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(3) </w:t>
      </w:r>
      <w:bookmarkStart w:id="2" w:name="_Hlk178755685"/>
      <w:r w:rsidRPr="000D37BA">
        <w:rPr>
          <w:rFonts w:ascii="Century Gothic" w:eastAsia="Times New Roman" w:hAnsi="Century Gothic" w:cs="Arial"/>
          <w:sz w:val="22"/>
          <w:szCs w:val="22"/>
          <w:lang w:eastAsia="sl-SI"/>
        </w:rPr>
        <w:t>Ponudbene cene ne vsebujejo:</w:t>
      </w:r>
    </w:p>
    <w:p w14:paraId="73E0602C" w14:textId="77777777" w:rsidR="00042CA5" w:rsidRPr="000D37BA" w:rsidRDefault="00042CA5" w:rsidP="00042CA5">
      <w:pPr>
        <w:numPr>
          <w:ilvl w:val="0"/>
          <w:numId w:val="35"/>
        </w:num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trošarine na električno energijo,</w:t>
      </w:r>
    </w:p>
    <w:p w14:paraId="01D67AF7" w14:textId="77777777" w:rsidR="00042CA5" w:rsidRPr="000D37BA" w:rsidRDefault="00042CA5" w:rsidP="00042CA5">
      <w:pPr>
        <w:numPr>
          <w:ilvl w:val="0"/>
          <w:numId w:val="35"/>
        </w:num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prispevka za povečanje učinkovitosti rabe električne energije,</w:t>
      </w:r>
    </w:p>
    <w:p w14:paraId="1C37F654" w14:textId="77777777" w:rsidR="00042CA5" w:rsidRPr="000D37BA" w:rsidRDefault="00042CA5" w:rsidP="00042CA5">
      <w:pPr>
        <w:numPr>
          <w:ilvl w:val="0"/>
          <w:numId w:val="35"/>
        </w:num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stroškov uporabe elektroenergetskih omrežij in dodatkov in prispevkov, ki se obračunavajo ob uporabi elektroenergetskih omrežij, ter</w:t>
      </w:r>
    </w:p>
    <w:p w14:paraId="29F1A885" w14:textId="77777777" w:rsidR="00042CA5" w:rsidRPr="000D37BA" w:rsidRDefault="00042CA5" w:rsidP="00042CA5">
      <w:pPr>
        <w:numPr>
          <w:ilvl w:val="0"/>
          <w:numId w:val="35"/>
        </w:num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morebitnih drugih dodatkov, prispevkov, davkov, ki jih bo predpisal pooblaščeni državni organ in katere bo odjemalcem zaračunal v okviru svojih obveznosti ali dobavitelj ali pristojni sistemski operater elektroenergetskega omrežja.</w:t>
      </w:r>
    </w:p>
    <w:bookmarkEnd w:id="2"/>
    <w:p w14:paraId="36DAC30B"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017956D7" w14:textId="254C39FB" w:rsidR="00042CA5" w:rsidRPr="000D37BA" w:rsidRDefault="00042CA5" w:rsidP="000D37BA">
      <w:pPr>
        <w:pStyle w:val="Odstavekseznama"/>
        <w:numPr>
          <w:ilvl w:val="0"/>
          <w:numId w:val="41"/>
        </w:numPr>
        <w:jc w:val="both"/>
        <w:rPr>
          <w:rFonts w:ascii="Century Gothic" w:hAnsi="Century Gothic" w:cs="Arial"/>
          <w:b/>
          <w:bCs/>
          <w:iCs/>
          <w:sz w:val="22"/>
          <w:szCs w:val="22"/>
        </w:rPr>
      </w:pPr>
      <w:r w:rsidRPr="000D37BA">
        <w:rPr>
          <w:rFonts w:ascii="Century Gothic" w:hAnsi="Century Gothic" w:cs="Arial"/>
          <w:b/>
          <w:bCs/>
          <w:iCs/>
          <w:sz w:val="22"/>
          <w:szCs w:val="22"/>
        </w:rPr>
        <w:t>OBRAČUN ELEKTRIČNE ENERGIJE</w:t>
      </w:r>
    </w:p>
    <w:p w14:paraId="2705216A" w14:textId="77777777" w:rsidR="00042CA5" w:rsidRPr="000D37BA" w:rsidRDefault="00042CA5" w:rsidP="00042CA5">
      <w:pPr>
        <w:spacing w:before="0" w:after="0" w:line="240" w:lineRule="auto"/>
        <w:jc w:val="both"/>
        <w:rPr>
          <w:rFonts w:ascii="Century Gothic" w:eastAsia="Times New Roman" w:hAnsi="Century Gothic" w:cs="Arial"/>
          <w:i/>
          <w:iCs/>
          <w:sz w:val="22"/>
          <w:szCs w:val="22"/>
          <w:lang w:eastAsia="sl-SI"/>
        </w:rPr>
      </w:pPr>
    </w:p>
    <w:p w14:paraId="0ADFB8E7" w14:textId="12835152"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43C52948" w14:textId="62F61A8A" w:rsidR="00042CA5" w:rsidRPr="000D37BA" w:rsidRDefault="00E1219E" w:rsidP="00042CA5">
      <w:pPr>
        <w:spacing w:before="0" w:after="0" w:line="240" w:lineRule="auto"/>
        <w:jc w:val="both"/>
        <w:rPr>
          <w:rFonts w:ascii="Century Gothic" w:eastAsia="Times New Roman" w:hAnsi="Century Gothic" w:cs="Arial"/>
          <w:i/>
          <w:iCs/>
          <w:sz w:val="22"/>
          <w:szCs w:val="22"/>
          <w:lang w:eastAsia="sl-SI"/>
        </w:rPr>
      </w:pPr>
      <w:r w:rsidRPr="000D37BA">
        <w:rPr>
          <w:rFonts w:ascii="Century Gothic" w:eastAsia="Times New Roman" w:hAnsi="Century Gothic" w:cs="Arial"/>
          <w:sz w:val="22"/>
          <w:szCs w:val="22"/>
          <w:lang w:eastAsia="sl-SI"/>
        </w:rPr>
        <w:t xml:space="preserve">Pri definiciji produktov iz </w:t>
      </w:r>
      <w:r w:rsidR="000D37BA" w:rsidRPr="000D37BA">
        <w:rPr>
          <w:rFonts w:ascii="Century Gothic" w:eastAsia="Times New Roman" w:hAnsi="Century Gothic" w:cs="Arial"/>
          <w:sz w:val="22"/>
          <w:szCs w:val="22"/>
          <w:lang w:eastAsia="sl-SI"/>
        </w:rPr>
        <w:t>6</w:t>
      </w:r>
      <w:r w:rsidR="00042CA5" w:rsidRPr="000D37BA">
        <w:rPr>
          <w:rFonts w:ascii="Century Gothic" w:eastAsia="Times New Roman" w:hAnsi="Century Gothic" w:cs="Arial"/>
          <w:sz w:val="22"/>
          <w:szCs w:val="22"/>
          <w:lang w:eastAsia="sl-SI"/>
        </w:rPr>
        <w:t>. člena in obračunu dobavljene električne energije se uporabljajo ure VT (večja tarifa) in MT (manjša tarifa) ter ET (enot</w:t>
      </w:r>
      <w:r w:rsidR="00D308F5" w:rsidRPr="000D37BA">
        <w:rPr>
          <w:rFonts w:ascii="Century Gothic" w:eastAsia="Times New Roman" w:hAnsi="Century Gothic" w:cs="Arial"/>
          <w:sz w:val="22"/>
          <w:szCs w:val="22"/>
          <w:lang w:eastAsia="sl-SI"/>
        </w:rPr>
        <w:t>na t</w:t>
      </w:r>
      <w:r w:rsidR="00042CA5" w:rsidRPr="000D37BA">
        <w:rPr>
          <w:rFonts w:ascii="Century Gothic" w:eastAsia="Times New Roman" w:hAnsi="Century Gothic" w:cs="Arial"/>
          <w:sz w:val="22"/>
          <w:szCs w:val="22"/>
          <w:lang w:eastAsia="sl-SI"/>
        </w:rPr>
        <w:t xml:space="preserve">arifa) v skladu z veljavno zakonodajo. </w:t>
      </w:r>
    </w:p>
    <w:p w14:paraId="7DCD898E" w14:textId="6027FE56" w:rsidR="00042CA5" w:rsidRPr="000D37BA" w:rsidRDefault="00042CA5" w:rsidP="00042CA5">
      <w:pPr>
        <w:spacing w:before="0" w:after="0" w:line="240" w:lineRule="auto"/>
        <w:jc w:val="center"/>
        <w:rPr>
          <w:rFonts w:ascii="Century Gothic" w:eastAsia="Times New Roman" w:hAnsi="Century Gothic" w:cs="Arial"/>
          <w:iCs/>
          <w:sz w:val="22"/>
          <w:szCs w:val="22"/>
          <w:lang w:eastAsia="sl-SI"/>
        </w:rPr>
      </w:pPr>
    </w:p>
    <w:p w14:paraId="5122FF60" w14:textId="0C1F39EB"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46ABEA34"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(1) Za obračun dobavljene električne energije se uporabljajo podatki, registrirani na merilnih napravah posameznega merilnega mesta. Za pravilnost in točnost podatkov odgovarja SODO.</w:t>
      </w:r>
    </w:p>
    <w:p w14:paraId="4C44AF0C" w14:textId="46204AE0"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5FE556E1" w14:textId="20AA73AB" w:rsidR="00B018C6" w:rsidRPr="000D37BA" w:rsidRDefault="00B018C6" w:rsidP="00042CA5">
      <w:pPr>
        <w:spacing w:before="0" w:after="0" w:line="240" w:lineRule="auto"/>
        <w:jc w:val="both"/>
        <w:rPr>
          <w:rFonts w:ascii="Century Gothic" w:eastAsia="Times New Roman" w:hAnsi="Century Gothic" w:cs="Arial"/>
          <w:sz w:val="22"/>
          <w:szCs w:val="22"/>
          <w:lang w:eastAsia="sl-SI"/>
        </w:rPr>
      </w:pPr>
    </w:p>
    <w:p w14:paraId="01FC3741"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(2) V kolikor dobavitelj ne prejme od SODO potrebnih podatkov za obračun dobavljene električne energije, lahko izda račune na podlagi napovedi, dejansko porabo pa upošteva v obliki poračuna pri naslednjem računu.</w:t>
      </w:r>
    </w:p>
    <w:p w14:paraId="43E06E90" w14:textId="77777777" w:rsidR="00042CA5" w:rsidRPr="000D37BA" w:rsidRDefault="00042CA5" w:rsidP="00042CA5">
      <w:pPr>
        <w:spacing w:before="0" w:after="0" w:line="240" w:lineRule="auto"/>
        <w:jc w:val="both"/>
        <w:rPr>
          <w:rFonts w:ascii="Century Gothic" w:eastAsia="Times New Roman" w:hAnsi="Century Gothic" w:cs="Arial"/>
          <w:i/>
          <w:iCs/>
          <w:sz w:val="22"/>
          <w:szCs w:val="22"/>
          <w:lang w:eastAsia="sl-SI"/>
        </w:rPr>
      </w:pPr>
    </w:p>
    <w:p w14:paraId="13FE5BC4" w14:textId="25ACB892"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20132354"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(1) Dobavitelj bo vsakemu odjemalcu izstavil en račun, za vsa merilna mesta po nazivih merilnih mest kot so navedena v 2. členu te pogodbe, enkrat mesečno.</w:t>
      </w:r>
    </w:p>
    <w:p w14:paraId="193F1F0A"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25968E16" w14:textId="53E2C364"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(2) V primeru izključitve oziroma ukinitve merilnega mesta oziroma spremembe na merilnem mestu mora odjemalec obvestiti dobavitelja najkasneje v roku osmih (8) dni po spremembi. </w:t>
      </w:r>
    </w:p>
    <w:p w14:paraId="1BD5B876" w14:textId="77777777" w:rsidR="00042CA5" w:rsidRPr="000D37BA" w:rsidRDefault="00042CA5" w:rsidP="00042CA5">
      <w:pPr>
        <w:spacing w:before="0" w:after="0" w:line="240" w:lineRule="auto"/>
        <w:jc w:val="both"/>
        <w:rPr>
          <w:rFonts w:ascii="Century Gothic" w:eastAsia="Times New Roman" w:hAnsi="Century Gothic" w:cs="Arial"/>
          <w:i/>
          <w:iCs/>
          <w:sz w:val="22"/>
          <w:szCs w:val="22"/>
          <w:lang w:eastAsia="sl-SI"/>
        </w:rPr>
      </w:pPr>
    </w:p>
    <w:p w14:paraId="711251DE" w14:textId="62EBCCB5"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66DBAB08"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V primeru, da so merilne naprave nepravilno registrirale porabljeno električno energijo, je odjemalec električne energije dolžan nemudoma obvestiti SODO. SODO ugotovi obseg in čas nastanka napake v skladu z določili veljavne uredbe o splošnih pogojih. O ugotovljenih izpadlih količinah je SODO dolžan obvestiti tako odjemalca kot dobavitelja, ki ugotovljeno razliko poračunata pri naslednjem obračunu oziroma v skladu s prej navedenimi splošnimi pogoji. Enako velja tudi v primeru ugotovitve napake pri obračunu.</w:t>
      </w:r>
    </w:p>
    <w:p w14:paraId="0CA4B9A3" w14:textId="77777777" w:rsidR="00FD56E9" w:rsidRPr="000D37BA" w:rsidRDefault="00FD56E9" w:rsidP="00042CA5">
      <w:pPr>
        <w:spacing w:before="0" w:after="0" w:line="240" w:lineRule="auto"/>
        <w:jc w:val="both"/>
        <w:rPr>
          <w:rFonts w:ascii="Century Gothic" w:eastAsia="Times New Roman" w:hAnsi="Century Gothic" w:cs="Arial"/>
          <w:bCs/>
          <w:iCs/>
          <w:sz w:val="22"/>
          <w:szCs w:val="22"/>
          <w:lang w:eastAsia="sl-SI"/>
        </w:rPr>
      </w:pPr>
    </w:p>
    <w:p w14:paraId="0B3F7EFE" w14:textId="3DA65E56" w:rsidR="00042CA5" w:rsidRPr="000D37BA" w:rsidRDefault="00042CA5" w:rsidP="000D37BA">
      <w:pPr>
        <w:pStyle w:val="Odstavekseznama"/>
        <w:numPr>
          <w:ilvl w:val="0"/>
          <w:numId w:val="41"/>
        </w:numPr>
        <w:jc w:val="both"/>
        <w:rPr>
          <w:rFonts w:ascii="Century Gothic" w:hAnsi="Century Gothic" w:cs="Arial"/>
          <w:b/>
          <w:bCs/>
          <w:iCs/>
          <w:sz w:val="22"/>
          <w:szCs w:val="22"/>
        </w:rPr>
      </w:pPr>
      <w:r w:rsidRPr="000D37BA">
        <w:rPr>
          <w:rFonts w:ascii="Century Gothic" w:hAnsi="Century Gothic" w:cs="Arial"/>
          <w:b/>
          <w:bCs/>
          <w:iCs/>
          <w:sz w:val="22"/>
          <w:szCs w:val="22"/>
        </w:rPr>
        <w:t>FAKTURIRANJE, PLAČEVANJE, ROKI IN REKLAMACIJE</w:t>
      </w:r>
    </w:p>
    <w:p w14:paraId="1DF78269" w14:textId="77777777" w:rsidR="00042CA5" w:rsidRPr="000D37BA" w:rsidRDefault="00042CA5" w:rsidP="00042CA5">
      <w:pPr>
        <w:spacing w:before="0" w:after="0" w:line="240" w:lineRule="auto"/>
        <w:jc w:val="both"/>
        <w:rPr>
          <w:rFonts w:ascii="Century Gothic" w:eastAsia="Times New Roman" w:hAnsi="Century Gothic" w:cs="Arial"/>
          <w:i/>
          <w:iCs/>
          <w:sz w:val="22"/>
          <w:szCs w:val="22"/>
          <w:lang w:eastAsia="sl-SI"/>
        </w:rPr>
      </w:pPr>
    </w:p>
    <w:p w14:paraId="3B52A919" w14:textId="769BA1B4"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6D2DEB56"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(1) Odjemalec mora plačati račun za prevzeto električno energijo v roku 30 dni od prejema pravilno izstavljenega računa. Rok plačila se šteje od dneva pravilnega prejema računa. Če račun zapade v plačilo na dela prost dan, velja za dan plačila prvi naslednji delovni dan.</w:t>
      </w:r>
    </w:p>
    <w:p w14:paraId="15AA387B"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3E459270"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(2) Na računu je potrebno obvezno navesti številko pogodbe.</w:t>
      </w:r>
    </w:p>
    <w:p w14:paraId="0E0F9EAB"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0846C0A5"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(3) Naročnik skladno z 28. členom Zakona o opravljanju plačilnih storitev za proračunske uporabnike (Uradni list RS, št. 77/16 in 47/19) račune sprejema izključno v elektronski obliki.</w:t>
      </w:r>
    </w:p>
    <w:p w14:paraId="1D59281A" w14:textId="232D6582"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1F9BEC4B" w14:textId="77777777" w:rsidR="00490485" w:rsidRPr="000D37BA" w:rsidRDefault="00490485" w:rsidP="00042CA5">
      <w:pPr>
        <w:spacing w:before="0" w:after="0" w:line="240" w:lineRule="auto"/>
        <w:jc w:val="both"/>
        <w:rPr>
          <w:rFonts w:ascii="Century Gothic" w:eastAsia="Times New Roman" w:hAnsi="Century Gothic" w:cs="Arial"/>
          <w:sz w:val="22"/>
          <w:szCs w:val="22"/>
          <w:lang w:eastAsia="sl-SI"/>
        </w:rPr>
      </w:pPr>
    </w:p>
    <w:p w14:paraId="00641CBB" w14:textId="628256BA"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1BAED6A7" w14:textId="77777777" w:rsidR="00042CA5" w:rsidRPr="000D37BA" w:rsidRDefault="00042CA5" w:rsidP="00042CA5">
      <w:pPr>
        <w:spacing w:before="0" w:after="0" w:line="240" w:lineRule="auto"/>
        <w:jc w:val="both"/>
        <w:rPr>
          <w:rFonts w:ascii="Century Gothic" w:eastAsia="Times New Roman" w:hAnsi="Century Gothic" w:cs="Arial"/>
          <w:color w:val="000000"/>
          <w:sz w:val="22"/>
          <w:szCs w:val="22"/>
          <w:lang w:eastAsia="sl-SI"/>
        </w:rPr>
      </w:pPr>
      <w:r w:rsidRPr="000D37BA">
        <w:rPr>
          <w:rFonts w:ascii="Century Gothic" w:eastAsia="Times New Roman" w:hAnsi="Century Gothic" w:cs="Arial"/>
          <w:color w:val="000000"/>
          <w:sz w:val="22"/>
          <w:szCs w:val="22"/>
          <w:lang w:eastAsia="sl-SI"/>
        </w:rPr>
        <w:t>(1) V primeru zamude pri plačilu, bo dobavitelj zaračunal odjemalcu zakonske zamudne obrestne mere od dneva zapadlosti računa do plačila računa. Odjemalec je dolžan plačati zamudne obresti, stroške izterjave in stroške opominjanja. Na določen dan lahko dobavitelj izda le en skupni opomin, na katerem so navedene vse zapadle terjatve.</w:t>
      </w:r>
    </w:p>
    <w:p w14:paraId="1D6D784C"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0BACC33F"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(2) Račun za zamudne obresti, stroške izterjave in stroške opominjanja je odjemalec dolžan poravnati v tridesetih (30) dneh od dneva prejetja računa.</w:t>
      </w:r>
    </w:p>
    <w:p w14:paraId="7DCAEDDF" w14:textId="77777777" w:rsidR="00042CA5" w:rsidRPr="000D37BA" w:rsidRDefault="00042CA5" w:rsidP="00042CA5">
      <w:pPr>
        <w:spacing w:before="0" w:after="0" w:line="240" w:lineRule="auto"/>
        <w:jc w:val="both"/>
        <w:rPr>
          <w:rFonts w:ascii="Century Gothic" w:eastAsia="Times New Roman" w:hAnsi="Century Gothic" w:cs="Arial"/>
          <w:i/>
          <w:iCs/>
          <w:sz w:val="22"/>
          <w:szCs w:val="22"/>
          <w:lang w:eastAsia="sl-SI"/>
        </w:rPr>
      </w:pPr>
    </w:p>
    <w:p w14:paraId="6D1487BC" w14:textId="5C599E1B"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47A81DB9"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lastRenderedPageBreak/>
        <w:t>(1) Odjemalec lahko svoje pritožbe in reklamacije v zvezi s pogodbo in izvajanjem le-te poda v pisni obliki, dobavitelj pa je nanjo dolžan pisno odgovoriti najkasneje v roku osmih (8) delovnih dni od prejema.</w:t>
      </w:r>
    </w:p>
    <w:p w14:paraId="178927BD"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03C635DC"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(2) V primeru reklamacije računa je odjemalec dolžan poravnati nesporni del v pogodbenem roku, za sporni del pa mora podati pisni ugovor najkasneje v roku osmih (8) dni od prejema računa.</w:t>
      </w:r>
    </w:p>
    <w:p w14:paraId="660CF53D" w14:textId="77777777" w:rsidR="00042CA5" w:rsidRPr="000D37BA" w:rsidRDefault="00042CA5" w:rsidP="00042CA5">
      <w:pPr>
        <w:spacing w:before="0" w:after="0" w:line="240" w:lineRule="auto"/>
        <w:jc w:val="both"/>
        <w:rPr>
          <w:rFonts w:ascii="Century Gothic" w:eastAsia="Times New Roman" w:hAnsi="Century Gothic" w:cs="Arial"/>
          <w:bCs/>
          <w:iCs/>
          <w:sz w:val="22"/>
          <w:szCs w:val="22"/>
          <w:lang w:eastAsia="sl-SI"/>
        </w:rPr>
      </w:pPr>
    </w:p>
    <w:p w14:paraId="1A290778" w14:textId="51476C52" w:rsidR="00042CA5" w:rsidRPr="000D37BA" w:rsidRDefault="00042CA5" w:rsidP="000D37BA">
      <w:pPr>
        <w:pStyle w:val="Odstavekseznama"/>
        <w:numPr>
          <w:ilvl w:val="0"/>
          <w:numId w:val="41"/>
        </w:numPr>
        <w:jc w:val="both"/>
        <w:rPr>
          <w:rFonts w:ascii="Century Gothic" w:hAnsi="Century Gothic" w:cs="Arial"/>
          <w:b/>
          <w:bCs/>
          <w:iCs/>
          <w:sz w:val="22"/>
          <w:szCs w:val="22"/>
        </w:rPr>
      </w:pPr>
      <w:r w:rsidRPr="000D37BA">
        <w:rPr>
          <w:rFonts w:ascii="Century Gothic" w:hAnsi="Century Gothic" w:cs="Arial"/>
          <w:b/>
          <w:bCs/>
          <w:iCs/>
          <w:sz w:val="22"/>
          <w:szCs w:val="22"/>
        </w:rPr>
        <w:t>OBVEZNOSTI DOBAVITELJA</w:t>
      </w:r>
    </w:p>
    <w:p w14:paraId="3310460F" w14:textId="77777777" w:rsidR="00042CA5" w:rsidRPr="000D37BA" w:rsidRDefault="00042CA5" w:rsidP="00042CA5">
      <w:pPr>
        <w:spacing w:before="0" w:after="0" w:line="240" w:lineRule="auto"/>
        <w:jc w:val="center"/>
        <w:rPr>
          <w:rFonts w:ascii="Century Gothic" w:eastAsia="Times New Roman" w:hAnsi="Century Gothic" w:cs="Arial"/>
          <w:b/>
          <w:iCs/>
          <w:sz w:val="22"/>
          <w:szCs w:val="22"/>
          <w:lang w:eastAsia="sl-SI"/>
        </w:rPr>
      </w:pPr>
    </w:p>
    <w:p w14:paraId="125C8186" w14:textId="58F25282"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01E19D84" w14:textId="19ED072D" w:rsidR="00042CA5" w:rsidRPr="000D37BA" w:rsidRDefault="000D37BA"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(1) </w:t>
      </w:r>
      <w:r w:rsidR="00042CA5" w:rsidRPr="000D37BA">
        <w:rPr>
          <w:rFonts w:ascii="Century Gothic" w:eastAsia="Times New Roman" w:hAnsi="Century Gothic" w:cs="Arial"/>
          <w:sz w:val="22"/>
          <w:szCs w:val="22"/>
          <w:lang w:eastAsia="sl-SI"/>
        </w:rPr>
        <w:t>Dobavitelj se obvezuje, da bo dobavljal odjemalcu električno energijo na način in pod pogoji, določenimi s to pogodbo, razen v primerih višje sile in izpada zaradi ravnanja odjemalca in izpadov, ki niso v pristojnosti dobavitelja in nanje ne more vplivati ter v ostalih primerih, navedenih v Energetskem zakonu (</w:t>
      </w:r>
      <w:r w:rsidR="00CA4042" w:rsidRPr="000D37BA">
        <w:rPr>
          <w:rFonts w:ascii="Century Gothic" w:eastAsia="Times New Roman" w:hAnsi="Century Gothic" w:cs="Arial"/>
          <w:sz w:val="22"/>
          <w:szCs w:val="22"/>
          <w:lang w:eastAsia="sl-SI"/>
        </w:rPr>
        <w:t xml:space="preserve">Uradni list RS, št. </w:t>
      </w:r>
      <w:r w:rsidR="00490485" w:rsidRPr="000D37BA">
        <w:rPr>
          <w:rFonts w:ascii="Century Gothic" w:eastAsia="Times New Roman" w:hAnsi="Century Gothic" w:cs="Arial"/>
          <w:sz w:val="22"/>
          <w:szCs w:val="22"/>
          <w:lang w:eastAsia="sl-SI"/>
        </w:rPr>
        <w:t>38/24, v nadaljnjem besedilu EZ-2</w:t>
      </w:r>
      <w:r w:rsidR="00042CA5" w:rsidRPr="000D37BA">
        <w:rPr>
          <w:rFonts w:ascii="Century Gothic" w:eastAsia="Times New Roman" w:hAnsi="Century Gothic" w:cs="Arial"/>
          <w:sz w:val="22"/>
          <w:szCs w:val="22"/>
          <w:lang w:eastAsia="sl-SI"/>
        </w:rPr>
        <w:t>), oziroma v skladu z uredbo o splošnih pogojih.</w:t>
      </w:r>
    </w:p>
    <w:p w14:paraId="3A309A4D" w14:textId="77777777" w:rsidR="000D37BA" w:rsidRPr="000D37BA" w:rsidRDefault="000D37BA" w:rsidP="00042CA5">
      <w:pPr>
        <w:spacing w:before="0" w:after="0" w:line="240" w:lineRule="auto"/>
        <w:jc w:val="both"/>
        <w:rPr>
          <w:rFonts w:ascii="Century Gothic" w:eastAsia="Times New Roman" w:hAnsi="Century Gothic" w:cs="Arial"/>
          <w:sz w:val="22"/>
          <w:szCs w:val="22"/>
          <w:lang w:eastAsia="sl-SI"/>
        </w:rPr>
      </w:pPr>
    </w:p>
    <w:p w14:paraId="530E1DD5" w14:textId="598DF54F" w:rsidR="000D37BA" w:rsidRPr="000D37BA" w:rsidRDefault="000D37BA" w:rsidP="000D37BA">
      <w:pPr>
        <w:jc w:val="both"/>
        <w:rPr>
          <w:rFonts w:ascii="Century Gothic" w:hAnsi="Century Gothic"/>
          <w:sz w:val="22"/>
          <w:szCs w:val="22"/>
        </w:rPr>
      </w:pPr>
      <w:r w:rsidRPr="000D37BA">
        <w:rPr>
          <w:rFonts w:ascii="Century Gothic" w:hAnsi="Century Gothic"/>
          <w:sz w:val="22"/>
          <w:szCs w:val="22"/>
        </w:rPr>
        <w:t xml:space="preserve">(2) </w:t>
      </w:r>
      <w:r w:rsidRPr="000D37BA">
        <w:rPr>
          <w:rFonts w:ascii="Century Gothic" w:hAnsi="Century Gothic"/>
          <w:sz w:val="22"/>
          <w:szCs w:val="22"/>
        </w:rPr>
        <w:t>Najmanj 50 % dobavljene električne energije mora biti pridobljene iz OVE in/ali SPTE z visokim izkoristkom, kot jih določa zakon, ki ureja energetiko.</w:t>
      </w:r>
    </w:p>
    <w:p w14:paraId="7D24C465" w14:textId="77777777" w:rsidR="00B018C6" w:rsidRPr="000D37BA" w:rsidRDefault="00B018C6" w:rsidP="00042CA5">
      <w:pPr>
        <w:spacing w:before="0" w:after="0" w:line="240" w:lineRule="auto"/>
        <w:jc w:val="both"/>
        <w:rPr>
          <w:rFonts w:ascii="Century Gothic" w:eastAsia="Times New Roman" w:hAnsi="Century Gothic" w:cs="Arial"/>
          <w:i/>
          <w:iCs/>
          <w:sz w:val="22"/>
          <w:szCs w:val="22"/>
          <w:lang w:eastAsia="sl-SI"/>
        </w:rPr>
      </w:pPr>
    </w:p>
    <w:p w14:paraId="77B7906F" w14:textId="68EDA9D6"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582CD7B3"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Dobavitelj bo za odjemalce brezplačno izvedel:</w:t>
      </w:r>
    </w:p>
    <w:p w14:paraId="4B5BE517" w14:textId="77777777" w:rsidR="00042CA5" w:rsidRPr="000D37BA" w:rsidRDefault="00042CA5" w:rsidP="00042CA5">
      <w:pPr>
        <w:numPr>
          <w:ilvl w:val="0"/>
          <w:numId w:val="35"/>
        </w:num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izpeljavo postopka za sklenitev pogodbe o dostopu do omrežja (pri pristojnem SODO),</w:t>
      </w:r>
    </w:p>
    <w:p w14:paraId="1F706EE3" w14:textId="77777777" w:rsidR="00042CA5" w:rsidRPr="000D37BA" w:rsidRDefault="00042CA5" w:rsidP="00042CA5">
      <w:pPr>
        <w:numPr>
          <w:ilvl w:val="0"/>
          <w:numId w:val="35"/>
        </w:num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prijavo bilateralnih pogodb na organiziranem trgu,</w:t>
      </w:r>
    </w:p>
    <w:p w14:paraId="375AB18A" w14:textId="77777777" w:rsidR="00042CA5" w:rsidRPr="000D37BA" w:rsidRDefault="00042CA5" w:rsidP="00042CA5">
      <w:pPr>
        <w:numPr>
          <w:ilvl w:val="0"/>
          <w:numId w:val="36"/>
        </w:numPr>
        <w:overflowPunct w:val="0"/>
        <w:autoSpaceDE w:val="0"/>
        <w:autoSpaceDN w:val="0"/>
        <w:adjustRightInd w:val="0"/>
        <w:spacing w:before="0" w:after="0" w:line="240" w:lineRule="auto"/>
        <w:jc w:val="both"/>
        <w:rPr>
          <w:rFonts w:ascii="Century Gothic" w:eastAsia="Times New Roman" w:hAnsi="Century Gothic" w:cs="Arial"/>
          <w:color w:val="000000"/>
          <w:sz w:val="22"/>
          <w:szCs w:val="22"/>
          <w:lang w:eastAsia="sl-SI"/>
        </w:rPr>
      </w:pPr>
      <w:r w:rsidRPr="000D37BA">
        <w:rPr>
          <w:rFonts w:ascii="Century Gothic" w:eastAsia="Times New Roman" w:hAnsi="Century Gothic" w:cs="Arial"/>
          <w:color w:val="000000"/>
          <w:sz w:val="22"/>
          <w:szCs w:val="22"/>
          <w:lang w:eastAsia="sl-SI"/>
        </w:rPr>
        <w:t>arhiviranje podatkov o obračunskih vrednostih (v elektronski obliki), katere dostavi naročniku za obdobje preteklega koledarskega leta za vsa merilna mesta, in</w:t>
      </w:r>
    </w:p>
    <w:p w14:paraId="2D59C204" w14:textId="77777777" w:rsidR="00042CA5" w:rsidRPr="000D37BA" w:rsidRDefault="00042CA5" w:rsidP="00042CA5">
      <w:pPr>
        <w:numPr>
          <w:ilvl w:val="0"/>
          <w:numId w:val="36"/>
        </w:numPr>
        <w:overflowPunct w:val="0"/>
        <w:autoSpaceDE w:val="0"/>
        <w:autoSpaceDN w:val="0"/>
        <w:adjustRightInd w:val="0"/>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svetovanje glede potreb pri dobavi električne energije.</w:t>
      </w:r>
    </w:p>
    <w:p w14:paraId="3490DA36" w14:textId="43FAF56A" w:rsidR="00734F39" w:rsidRPr="000D37BA" w:rsidRDefault="00734F39" w:rsidP="000D37BA">
      <w:pPr>
        <w:numPr>
          <w:ilvl w:val="12"/>
          <w:numId w:val="0"/>
        </w:numPr>
        <w:overflowPunct w:val="0"/>
        <w:autoSpaceDE w:val="0"/>
        <w:autoSpaceDN w:val="0"/>
        <w:adjustRightInd w:val="0"/>
        <w:spacing w:before="0" w:after="0" w:line="240" w:lineRule="auto"/>
        <w:rPr>
          <w:rFonts w:ascii="Century Gothic" w:eastAsia="Calibri" w:hAnsi="Century Gothic" w:cs="Arial"/>
          <w:sz w:val="22"/>
          <w:szCs w:val="22"/>
          <w:lang w:eastAsia="sl-SI"/>
        </w:rPr>
      </w:pPr>
    </w:p>
    <w:p w14:paraId="2EF95EA9" w14:textId="77777777" w:rsidR="00042CA5" w:rsidRPr="000D37BA" w:rsidRDefault="00042CA5" w:rsidP="00042CA5">
      <w:pPr>
        <w:spacing w:before="0" w:after="0" w:line="240" w:lineRule="auto"/>
        <w:jc w:val="center"/>
        <w:rPr>
          <w:rFonts w:ascii="Century Gothic" w:eastAsia="Times New Roman" w:hAnsi="Century Gothic" w:cs="Arial"/>
          <w:b/>
          <w:bCs/>
          <w:iCs/>
          <w:sz w:val="22"/>
          <w:szCs w:val="22"/>
          <w:lang w:eastAsia="sl-SI"/>
        </w:rPr>
      </w:pPr>
    </w:p>
    <w:p w14:paraId="2FB13BC8" w14:textId="3A7AA989" w:rsidR="00042CA5" w:rsidRPr="000D37BA" w:rsidRDefault="00042CA5" w:rsidP="000D37BA">
      <w:pPr>
        <w:pStyle w:val="Odstavekseznama"/>
        <w:numPr>
          <w:ilvl w:val="0"/>
          <w:numId w:val="41"/>
        </w:numPr>
        <w:jc w:val="both"/>
        <w:rPr>
          <w:rFonts w:ascii="Century Gothic" w:hAnsi="Century Gothic" w:cs="Arial"/>
          <w:b/>
          <w:bCs/>
          <w:iCs/>
          <w:sz w:val="22"/>
          <w:szCs w:val="22"/>
        </w:rPr>
      </w:pPr>
      <w:r w:rsidRPr="000D37BA">
        <w:rPr>
          <w:rFonts w:ascii="Century Gothic" w:hAnsi="Century Gothic" w:cs="Arial"/>
          <w:b/>
          <w:bCs/>
          <w:iCs/>
          <w:sz w:val="22"/>
          <w:szCs w:val="22"/>
        </w:rPr>
        <w:t>OBVEZNOSTI ODJEMALCA</w:t>
      </w:r>
    </w:p>
    <w:p w14:paraId="3D4F3EF3" w14:textId="77777777" w:rsidR="00042CA5" w:rsidRPr="000D37BA" w:rsidRDefault="00042CA5" w:rsidP="00042CA5">
      <w:pPr>
        <w:spacing w:before="0" w:after="0" w:line="240" w:lineRule="auto"/>
        <w:jc w:val="both"/>
        <w:rPr>
          <w:rFonts w:ascii="Century Gothic" w:eastAsia="Times New Roman" w:hAnsi="Century Gothic" w:cs="Arial"/>
          <w:i/>
          <w:iCs/>
          <w:sz w:val="22"/>
          <w:szCs w:val="22"/>
          <w:lang w:eastAsia="sl-SI"/>
        </w:rPr>
      </w:pPr>
    </w:p>
    <w:p w14:paraId="242EBB35" w14:textId="250AF7B9"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2FD0AC4F"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Odjemalec se obvezuje, da bo prevzemal električno energijo (razen v primerih višje sile) in redno plačeval vse izstavljene račune na način in pod pogoji, določenimi s to pogodbo.</w:t>
      </w:r>
    </w:p>
    <w:p w14:paraId="736F142F" w14:textId="77777777" w:rsidR="00042CA5" w:rsidRPr="000D37BA" w:rsidRDefault="00042CA5" w:rsidP="00042CA5">
      <w:pPr>
        <w:spacing w:before="0" w:after="0" w:line="240" w:lineRule="auto"/>
        <w:jc w:val="both"/>
        <w:rPr>
          <w:rFonts w:ascii="Century Gothic" w:eastAsia="Times New Roman" w:hAnsi="Century Gothic" w:cs="Arial"/>
          <w:i/>
          <w:iCs/>
          <w:sz w:val="22"/>
          <w:szCs w:val="22"/>
          <w:lang w:eastAsia="sl-SI"/>
        </w:rPr>
      </w:pPr>
    </w:p>
    <w:p w14:paraId="076645D7" w14:textId="30D4EF9E"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7991F8D5"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Odjemalec je dobavitelju dolžan pisno sporočati vsako spremembo imena, naziva in prebivališča (sedeža), uvedbo in začetek postopka prisilne poravnave, stečajnega postopka ali postopka likvidacije ter vse spremembe na merilnih mestih, najkasneje v osmih (8) dneh po nastali spremembi. Če odjemalec ne sporoči navedenih podatkov oziroma sprememb, krije vse s tem nastale stroške. </w:t>
      </w:r>
    </w:p>
    <w:p w14:paraId="7003F844" w14:textId="77777777" w:rsidR="00042CA5" w:rsidRPr="000D37BA" w:rsidRDefault="00042CA5" w:rsidP="00042CA5">
      <w:pPr>
        <w:spacing w:before="0" w:after="0" w:line="240" w:lineRule="auto"/>
        <w:jc w:val="both"/>
        <w:rPr>
          <w:rFonts w:ascii="Century Gothic" w:eastAsia="Times New Roman" w:hAnsi="Century Gothic" w:cs="Arial"/>
          <w:bCs/>
          <w:iCs/>
          <w:sz w:val="22"/>
          <w:szCs w:val="22"/>
          <w:lang w:eastAsia="sl-SI"/>
        </w:rPr>
      </w:pPr>
    </w:p>
    <w:p w14:paraId="63583054" w14:textId="4624FC72" w:rsidR="00042CA5" w:rsidRPr="000D37BA" w:rsidRDefault="00042CA5" w:rsidP="000D37BA">
      <w:pPr>
        <w:pStyle w:val="Odstavekseznama"/>
        <w:numPr>
          <w:ilvl w:val="0"/>
          <w:numId w:val="41"/>
        </w:numPr>
        <w:jc w:val="both"/>
        <w:rPr>
          <w:rFonts w:ascii="Century Gothic" w:hAnsi="Century Gothic" w:cs="Arial"/>
          <w:b/>
          <w:bCs/>
          <w:iCs/>
          <w:sz w:val="22"/>
          <w:szCs w:val="22"/>
        </w:rPr>
      </w:pPr>
      <w:r w:rsidRPr="000D37BA">
        <w:rPr>
          <w:rFonts w:ascii="Century Gothic" w:hAnsi="Century Gothic" w:cs="Arial"/>
          <w:b/>
          <w:bCs/>
          <w:iCs/>
          <w:sz w:val="22"/>
          <w:szCs w:val="22"/>
        </w:rPr>
        <w:t>OBVESTILA IN POOBLAŠČENE OSEBE</w:t>
      </w:r>
    </w:p>
    <w:p w14:paraId="4942E872" w14:textId="77777777" w:rsidR="00042CA5" w:rsidRPr="000D37BA" w:rsidRDefault="00042CA5" w:rsidP="00042CA5">
      <w:pPr>
        <w:spacing w:before="0" w:after="0" w:line="240" w:lineRule="auto"/>
        <w:jc w:val="both"/>
        <w:rPr>
          <w:rFonts w:ascii="Century Gothic" w:eastAsia="Times New Roman" w:hAnsi="Century Gothic" w:cs="Arial"/>
          <w:i/>
          <w:iCs/>
          <w:sz w:val="22"/>
          <w:szCs w:val="22"/>
          <w:lang w:eastAsia="sl-SI"/>
        </w:rPr>
      </w:pPr>
    </w:p>
    <w:p w14:paraId="26DC46C4" w14:textId="40D82544"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6B938F83"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Pogodbene stranke po tej pogodbi veljavno zastopajo in predstavljajo izključno zakoniti zastopniki.</w:t>
      </w:r>
    </w:p>
    <w:p w14:paraId="16F58B47" w14:textId="64582FF3"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64ECF1D7" w14:textId="0449EA9E" w:rsidR="00042CA5" w:rsidRPr="000D37BA" w:rsidRDefault="00042CA5" w:rsidP="000D37BA">
      <w:pPr>
        <w:pStyle w:val="Odstavekseznama"/>
        <w:numPr>
          <w:ilvl w:val="0"/>
          <w:numId w:val="43"/>
        </w:numPr>
        <w:jc w:val="center"/>
        <w:rPr>
          <w:rFonts w:ascii="Century Gothic" w:hAnsi="Century Gothic" w:cs="Arial"/>
          <w:b/>
          <w:sz w:val="22"/>
          <w:szCs w:val="22"/>
        </w:rPr>
      </w:pPr>
      <w:r w:rsidRPr="000D37BA">
        <w:rPr>
          <w:rFonts w:ascii="Century Gothic" w:hAnsi="Century Gothic" w:cs="Arial"/>
          <w:b/>
          <w:sz w:val="22"/>
          <w:szCs w:val="22"/>
        </w:rPr>
        <w:t>člen</w:t>
      </w:r>
    </w:p>
    <w:p w14:paraId="7106B725"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lastRenderedPageBreak/>
        <w:t>(1) Pooblaščene osebe za skrbništvo te pogodbe s strani odjemalcev so:</w:t>
      </w:r>
    </w:p>
    <w:p w14:paraId="29ACF1D1"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3A3D77B1" w14:textId="2104DE7F" w:rsidR="00042CA5" w:rsidRPr="000D37BA" w:rsidRDefault="00042CA5" w:rsidP="006946F7">
      <w:pPr>
        <w:numPr>
          <w:ilvl w:val="0"/>
          <w:numId w:val="36"/>
        </w:numPr>
        <w:overflowPunct w:val="0"/>
        <w:autoSpaceDE w:val="0"/>
        <w:autoSpaceDN w:val="0"/>
        <w:adjustRightInd w:val="0"/>
        <w:spacing w:before="0" w:after="0" w:line="240" w:lineRule="auto"/>
        <w:jc w:val="both"/>
        <w:rPr>
          <w:rFonts w:ascii="Century Gothic" w:eastAsia="Times New Roman" w:hAnsi="Century Gothic" w:cs="Arial"/>
          <w:b/>
          <w:sz w:val="22"/>
          <w:szCs w:val="22"/>
          <w:lang w:eastAsia="sl-SI"/>
        </w:rPr>
      </w:pPr>
      <w:r w:rsidRPr="000D37BA">
        <w:rPr>
          <w:rFonts w:ascii="Century Gothic" w:eastAsia="Times New Roman" w:hAnsi="Century Gothic" w:cs="Arial"/>
          <w:b/>
          <w:sz w:val="22"/>
          <w:szCs w:val="22"/>
          <w:lang w:eastAsia="sl-SI"/>
        </w:rPr>
        <w:t>Občina Logatec</w:t>
      </w:r>
      <w:r w:rsidR="006946F7" w:rsidRPr="000D37BA">
        <w:rPr>
          <w:rFonts w:ascii="Century Gothic" w:eastAsia="Times New Roman" w:hAnsi="Century Gothic" w:cs="Arial"/>
          <w:b/>
          <w:sz w:val="22"/>
          <w:szCs w:val="22"/>
          <w:lang w:eastAsia="sl-SI"/>
        </w:rPr>
        <w:t xml:space="preserve">, </w:t>
      </w:r>
      <w:r w:rsidR="002B3262" w:rsidRPr="000D37BA">
        <w:rPr>
          <w:rFonts w:ascii="Century Gothic" w:eastAsia="Times New Roman" w:hAnsi="Century Gothic" w:cs="Arial"/>
          <w:sz w:val="22"/>
          <w:szCs w:val="22"/>
          <w:lang w:eastAsia="sl-SI"/>
        </w:rPr>
        <w:t xml:space="preserve">dr. </w:t>
      </w:r>
      <w:r w:rsidR="0028669A" w:rsidRPr="000D37BA">
        <w:rPr>
          <w:rFonts w:ascii="Century Gothic" w:eastAsia="Times New Roman" w:hAnsi="Century Gothic" w:cs="Arial"/>
          <w:sz w:val="22"/>
          <w:szCs w:val="22"/>
          <w:lang w:eastAsia="sl-SI"/>
        </w:rPr>
        <w:t>Špela Bezgovšek</w:t>
      </w:r>
    </w:p>
    <w:p w14:paraId="63259658" w14:textId="7D85C094" w:rsidR="00042CA5" w:rsidRPr="000D37BA" w:rsidRDefault="00042CA5" w:rsidP="00042CA5">
      <w:pPr>
        <w:spacing w:before="0" w:after="0" w:line="240" w:lineRule="auto"/>
        <w:ind w:left="705"/>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telefon: </w:t>
      </w:r>
      <w:r w:rsidR="0028669A" w:rsidRPr="000D37BA">
        <w:rPr>
          <w:rFonts w:ascii="Century Gothic" w:eastAsia="Times New Roman" w:hAnsi="Century Gothic" w:cs="Arial"/>
          <w:sz w:val="22"/>
          <w:szCs w:val="22"/>
          <w:lang w:eastAsia="sl-SI"/>
        </w:rPr>
        <w:t>01 7590 600</w:t>
      </w:r>
      <w:r w:rsidRPr="000D37BA">
        <w:rPr>
          <w:rFonts w:ascii="Century Gothic" w:eastAsia="Times New Roman" w:hAnsi="Century Gothic" w:cs="Arial"/>
          <w:sz w:val="22"/>
          <w:szCs w:val="22"/>
          <w:lang w:eastAsia="sl-SI"/>
        </w:rPr>
        <w:t xml:space="preserve">, e-pošta: </w:t>
      </w:r>
      <w:r w:rsidR="0028669A" w:rsidRPr="000D37BA">
        <w:rPr>
          <w:rFonts w:ascii="Century Gothic" w:eastAsia="Times New Roman" w:hAnsi="Century Gothic" w:cs="Arial"/>
          <w:sz w:val="22"/>
          <w:szCs w:val="22"/>
          <w:lang w:eastAsia="sl-SI"/>
        </w:rPr>
        <w:t>spela.bezgovsek@logatec.si</w:t>
      </w:r>
    </w:p>
    <w:p w14:paraId="34058E07" w14:textId="77777777" w:rsidR="00042CA5" w:rsidRPr="000D37BA" w:rsidRDefault="00042CA5" w:rsidP="00042CA5">
      <w:pPr>
        <w:spacing w:before="0" w:after="0" w:line="240" w:lineRule="auto"/>
        <w:ind w:left="705"/>
        <w:jc w:val="both"/>
        <w:rPr>
          <w:rFonts w:ascii="Century Gothic" w:eastAsia="Times New Roman" w:hAnsi="Century Gothic" w:cs="Arial"/>
          <w:sz w:val="22"/>
          <w:szCs w:val="22"/>
          <w:lang w:eastAsia="sl-SI"/>
        </w:rPr>
      </w:pPr>
    </w:p>
    <w:p w14:paraId="62B55653" w14:textId="0174E6A3" w:rsidR="00042CA5" w:rsidRPr="000D37BA" w:rsidRDefault="00042CA5" w:rsidP="006946F7">
      <w:pPr>
        <w:numPr>
          <w:ilvl w:val="0"/>
          <w:numId w:val="36"/>
        </w:numPr>
        <w:overflowPunct w:val="0"/>
        <w:autoSpaceDE w:val="0"/>
        <w:autoSpaceDN w:val="0"/>
        <w:adjustRightInd w:val="0"/>
        <w:spacing w:before="0" w:after="0" w:line="240" w:lineRule="auto"/>
        <w:jc w:val="both"/>
        <w:rPr>
          <w:rFonts w:ascii="Century Gothic" w:eastAsia="Times New Roman" w:hAnsi="Century Gothic" w:cs="Arial"/>
          <w:b/>
          <w:sz w:val="22"/>
          <w:szCs w:val="22"/>
          <w:lang w:eastAsia="sl-SI"/>
        </w:rPr>
      </w:pPr>
      <w:r w:rsidRPr="000D37BA">
        <w:rPr>
          <w:rFonts w:ascii="Century Gothic" w:eastAsia="Times New Roman" w:hAnsi="Century Gothic" w:cs="Arial"/>
          <w:b/>
          <w:sz w:val="22"/>
          <w:szCs w:val="22"/>
          <w:lang w:eastAsia="sl-SI"/>
        </w:rPr>
        <w:t>Vrtec Kurirček Logatec</w:t>
      </w:r>
      <w:r w:rsidR="006946F7" w:rsidRPr="000D37BA">
        <w:rPr>
          <w:rFonts w:ascii="Century Gothic" w:eastAsia="Times New Roman" w:hAnsi="Century Gothic" w:cs="Arial"/>
          <w:b/>
          <w:sz w:val="22"/>
          <w:szCs w:val="22"/>
          <w:lang w:eastAsia="sl-SI"/>
        </w:rPr>
        <w:t xml:space="preserve">, </w:t>
      </w:r>
      <w:r w:rsidR="002B3262" w:rsidRPr="000D37BA">
        <w:rPr>
          <w:rFonts w:ascii="Century Gothic" w:eastAsia="Times New Roman" w:hAnsi="Century Gothic" w:cs="Arial"/>
          <w:sz w:val="22"/>
          <w:szCs w:val="22"/>
          <w:lang w:eastAsia="sl-SI"/>
        </w:rPr>
        <w:t>Brigita Česnik</w:t>
      </w:r>
    </w:p>
    <w:p w14:paraId="61BD9B79" w14:textId="270ECAC5" w:rsidR="00042CA5" w:rsidRPr="000D37BA" w:rsidRDefault="00042CA5" w:rsidP="00042CA5">
      <w:pPr>
        <w:spacing w:before="0" w:after="0" w:line="240" w:lineRule="auto"/>
        <w:ind w:firstLine="708"/>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telefon: 01 7590 405, e-pošta: </w:t>
      </w:r>
      <w:r w:rsidR="002B3262" w:rsidRPr="000D37BA">
        <w:rPr>
          <w:rFonts w:ascii="Century Gothic" w:eastAsia="Times New Roman" w:hAnsi="Century Gothic" w:cs="Arial"/>
          <w:sz w:val="22"/>
          <w:szCs w:val="22"/>
          <w:lang w:eastAsia="sl-SI"/>
        </w:rPr>
        <w:t>brigita.cesnik</w:t>
      </w:r>
      <w:r w:rsidRPr="000D37BA">
        <w:rPr>
          <w:rFonts w:ascii="Century Gothic" w:eastAsia="Times New Roman" w:hAnsi="Century Gothic" w:cs="Arial"/>
          <w:sz w:val="22"/>
          <w:szCs w:val="22"/>
          <w:lang w:eastAsia="sl-SI"/>
        </w:rPr>
        <w:t xml:space="preserve">@vrtec-logatec.si </w:t>
      </w:r>
    </w:p>
    <w:p w14:paraId="42024B52"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28FAC848" w14:textId="22F04FAA" w:rsidR="00042CA5" w:rsidRPr="000D37BA" w:rsidRDefault="00042CA5" w:rsidP="006946F7">
      <w:pPr>
        <w:numPr>
          <w:ilvl w:val="0"/>
          <w:numId w:val="36"/>
        </w:numPr>
        <w:overflowPunct w:val="0"/>
        <w:autoSpaceDE w:val="0"/>
        <w:autoSpaceDN w:val="0"/>
        <w:adjustRightInd w:val="0"/>
        <w:spacing w:before="0" w:after="0" w:line="240" w:lineRule="auto"/>
        <w:jc w:val="both"/>
        <w:rPr>
          <w:rFonts w:ascii="Century Gothic" w:eastAsia="Times New Roman" w:hAnsi="Century Gothic" w:cs="Arial"/>
          <w:b/>
          <w:sz w:val="22"/>
          <w:szCs w:val="22"/>
          <w:lang w:eastAsia="sl-SI"/>
        </w:rPr>
      </w:pPr>
      <w:r w:rsidRPr="000D37BA">
        <w:rPr>
          <w:rFonts w:ascii="Century Gothic" w:eastAsia="Times New Roman" w:hAnsi="Century Gothic" w:cs="Arial"/>
          <w:b/>
          <w:sz w:val="22"/>
          <w:szCs w:val="22"/>
          <w:lang w:eastAsia="sl-SI"/>
        </w:rPr>
        <w:t>Glasbena šola Logatec</w:t>
      </w:r>
      <w:r w:rsidR="006946F7" w:rsidRPr="000D37BA">
        <w:rPr>
          <w:rFonts w:ascii="Century Gothic" w:eastAsia="Times New Roman" w:hAnsi="Century Gothic" w:cs="Arial"/>
          <w:b/>
          <w:sz w:val="22"/>
          <w:szCs w:val="22"/>
          <w:lang w:eastAsia="sl-SI"/>
        </w:rPr>
        <w:t xml:space="preserve">, </w:t>
      </w:r>
      <w:r w:rsidRPr="000D37BA">
        <w:rPr>
          <w:rFonts w:ascii="Century Gothic" w:eastAsia="Times New Roman" w:hAnsi="Century Gothic" w:cs="Arial"/>
          <w:sz w:val="22"/>
          <w:szCs w:val="22"/>
          <w:lang w:eastAsia="sl-SI"/>
        </w:rPr>
        <w:t>Primož Malavašič</w:t>
      </w:r>
    </w:p>
    <w:p w14:paraId="37E24301" w14:textId="0C154543" w:rsidR="00042CA5" w:rsidRPr="000D37BA" w:rsidRDefault="00042CA5" w:rsidP="00042CA5">
      <w:pPr>
        <w:spacing w:before="0" w:after="0" w:line="240" w:lineRule="auto"/>
        <w:ind w:firstLine="708"/>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telefon: 01 75</w:t>
      </w:r>
      <w:r w:rsidR="006946F7" w:rsidRPr="000D37BA">
        <w:rPr>
          <w:rFonts w:ascii="Century Gothic" w:eastAsia="Times New Roman" w:hAnsi="Century Gothic" w:cs="Arial"/>
          <w:sz w:val="22"/>
          <w:szCs w:val="22"/>
          <w:lang w:eastAsia="sl-SI"/>
        </w:rPr>
        <w:t>9 07 30,</w:t>
      </w:r>
      <w:r w:rsidRPr="000D37BA">
        <w:rPr>
          <w:rFonts w:ascii="Century Gothic" w:eastAsia="Times New Roman" w:hAnsi="Century Gothic" w:cs="Arial"/>
          <w:sz w:val="22"/>
          <w:szCs w:val="22"/>
          <w:lang w:eastAsia="sl-SI"/>
        </w:rPr>
        <w:t xml:space="preserve"> e-pošta: gslogatec@gslogatec.si </w:t>
      </w:r>
    </w:p>
    <w:p w14:paraId="7E3156D3"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445F5753" w14:textId="47C2425B" w:rsidR="00042CA5" w:rsidRPr="000D37BA" w:rsidRDefault="00042CA5" w:rsidP="006946F7">
      <w:pPr>
        <w:numPr>
          <w:ilvl w:val="0"/>
          <w:numId w:val="36"/>
        </w:numPr>
        <w:overflowPunct w:val="0"/>
        <w:autoSpaceDE w:val="0"/>
        <w:autoSpaceDN w:val="0"/>
        <w:adjustRightInd w:val="0"/>
        <w:spacing w:before="0" w:after="0" w:line="240" w:lineRule="auto"/>
        <w:jc w:val="both"/>
        <w:rPr>
          <w:rFonts w:ascii="Century Gothic" w:eastAsia="Times New Roman" w:hAnsi="Century Gothic" w:cs="Arial"/>
          <w:b/>
          <w:sz w:val="22"/>
          <w:szCs w:val="22"/>
          <w:lang w:eastAsia="sl-SI"/>
        </w:rPr>
      </w:pPr>
      <w:r w:rsidRPr="000D37BA">
        <w:rPr>
          <w:rFonts w:ascii="Century Gothic" w:eastAsia="Times New Roman" w:hAnsi="Century Gothic" w:cs="Arial"/>
          <w:b/>
          <w:sz w:val="22"/>
          <w:szCs w:val="22"/>
          <w:lang w:eastAsia="sl-SI"/>
        </w:rPr>
        <w:t>Osnovna šola 8 talcev Logatec</w:t>
      </w:r>
      <w:r w:rsidR="006946F7" w:rsidRPr="000D37BA">
        <w:rPr>
          <w:rFonts w:ascii="Century Gothic" w:eastAsia="Times New Roman" w:hAnsi="Century Gothic" w:cs="Arial"/>
          <w:b/>
          <w:sz w:val="22"/>
          <w:szCs w:val="22"/>
          <w:lang w:eastAsia="sl-SI"/>
        </w:rPr>
        <w:t xml:space="preserve">, </w:t>
      </w:r>
      <w:r w:rsidRPr="000D37BA">
        <w:rPr>
          <w:rFonts w:ascii="Century Gothic" w:eastAsia="Times New Roman" w:hAnsi="Century Gothic" w:cs="Arial"/>
          <w:sz w:val="22"/>
          <w:szCs w:val="22"/>
          <w:lang w:eastAsia="sl-SI"/>
        </w:rPr>
        <w:t>Karmen Cunder</w:t>
      </w:r>
    </w:p>
    <w:p w14:paraId="18A5DE7A" w14:textId="19B3E365" w:rsidR="00042CA5" w:rsidRPr="000D37BA" w:rsidRDefault="00042CA5" w:rsidP="00042CA5">
      <w:pPr>
        <w:spacing w:before="0" w:after="0" w:line="240" w:lineRule="auto"/>
        <w:ind w:firstLine="708"/>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telefon: 01 75</w:t>
      </w:r>
      <w:r w:rsidR="006946F7" w:rsidRPr="000D37BA">
        <w:rPr>
          <w:rFonts w:ascii="Century Gothic" w:eastAsia="Times New Roman" w:hAnsi="Century Gothic" w:cs="Arial"/>
          <w:sz w:val="22"/>
          <w:szCs w:val="22"/>
          <w:lang w:eastAsia="sl-SI"/>
        </w:rPr>
        <w:t>9 00 60,</w:t>
      </w:r>
      <w:r w:rsidRPr="000D37BA">
        <w:rPr>
          <w:rFonts w:ascii="Century Gothic" w:eastAsia="Times New Roman" w:hAnsi="Century Gothic" w:cs="Arial"/>
          <w:sz w:val="22"/>
          <w:szCs w:val="22"/>
          <w:lang w:eastAsia="sl-SI"/>
        </w:rPr>
        <w:t xml:space="preserve"> e-pošta: osnovna.sola@8talcev.si</w:t>
      </w:r>
    </w:p>
    <w:p w14:paraId="2E54A133" w14:textId="77777777" w:rsidR="00042CA5" w:rsidRPr="000D37BA" w:rsidRDefault="00042CA5" w:rsidP="00042CA5">
      <w:pPr>
        <w:spacing w:before="0" w:after="0" w:line="240" w:lineRule="auto"/>
        <w:ind w:firstLine="708"/>
        <w:jc w:val="both"/>
        <w:rPr>
          <w:rFonts w:ascii="Century Gothic" w:eastAsia="Times New Roman" w:hAnsi="Century Gothic" w:cs="Arial"/>
          <w:sz w:val="22"/>
          <w:szCs w:val="22"/>
          <w:lang w:eastAsia="sl-SI"/>
        </w:rPr>
      </w:pPr>
    </w:p>
    <w:p w14:paraId="72BBE2EB" w14:textId="2D13FF10" w:rsidR="00042CA5" w:rsidRPr="000D37BA" w:rsidRDefault="00042CA5" w:rsidP="006946F7">
      <w:pPr>
        <w:numPr>
          <w:ilvl w:val="0"/>
          <w:numId w:val="36"/>
        </w:numPr>
        <w:overflowPunct w:val="0"/>
        <w:autoSpaceDE w:val="0"/>
        <w:autoSpaceDN w:val="0"/>
        <w:adjustRightInd w:val="0"/>
        <w:spacing w:before="0" w:after="0" w:line="240" w:lineRule="auto"/>
        <w:jc w:val="both"/>
        <w:rPr>
          <w:rFonts w:ascii="Century Gothic" w:eastAsia="Times New Roman" w:hAnsi="Century Gothic" w:cs="Arial"/>
          <w:b/>
          <w:sz w:val="22"/>
          <w:szCs w:val="22"/>
          <w:lang w:eastAsia="sl-SI"/>
        </w:rPr>
      </w:pPr>
      <w:r w:rsidRPr="000D37BA">
        <w:rPr>
          <w:rFonts w:ascii="Century Gothic" w:eastAsia="Times New Roman" w:hAnsi="Century Gothic" w:cs="Arial"/>
          <w:b/>
          <w:sz w:val="22"/>
          <w:szCs w:val="22"/>
          <w:lang w:eastAsia="sl-SI"/>
        </w:rPr>
        <w:t>Osnovna šola Rovte</w:t>
      </w:r>
      <w:r w:rsidR="006946F7" w:rsidRPr="000D37BA">
        <w:rPr>
          <w:rFonts w:ascii="Century Gothic" w:eastAsia="Times New Roman" w:hAnsi="Century Gothic" w:cs="Arial"/>
          <w:b/>
          <w:sz w:val="22"/>
          <w:szCs w:val="22"/>
          <w:lang w:eastAsia="sl-SI"/>
        </w:rPr>
        <w:t xml:space="preserve">, </w:t>
      </w:r>
      <w:r w:rsidR="002B3262" w:rsidRPr="000D37BA">
        <w:rPr>
          <w:rFonts w:ascii="Century Gothic" w:eastAsia="Times New Roman" w:hAnsi="Century Gothic" w:cs="Arial"/>
          <w:sz w:val="22"/>
          <w:szCs w:val="22"/>
          <w:lang w:eastAsia="sl-SI"/>
        </w:rPr>
        <w:t>Aleksandra Urbas</w:t>
      </w:r>
    </w:p>
    <w:p w14:paraId="2CFD430A" w14:textId="400FFA00" w:rsidR="00042CA5" w:rsidRPr="000D37BA" w:rsidRDefault="00042CA5" w:rsidP="00042CA5">
      <w:pPr>
        <w:spacing w:before="0" w:after="0" w:line="240" w:lineRule="auto"/>
        <w:ind w:firstLine="708"/>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telefon: 0</w:t>
      </w:r>
      <w:r w:rsidR="006946F7" w:rsidRPr="000D37BA">
        <w:rPr>
          <w:rFonts w:ascii="Century Gothic" w:eastAsia="Times New Roman" w:hAnsi="Century Gothic" w:cs="Arial"/>
          <w:sz w:val="22"/>
          <w:szCs w:val="22"/>
          <w:lang w:eastAsia="sl-SI"/>
        </w:rPr>
        <w:t>1 7503 024</w:t>
      </w:r>
      <w:r w:rsidRPr="000D37BA">
        <w:rPr>
          <w:rFonts w:ascii="Century Gothic" w:eastAsia="Times New Roman" w:hAnsi="Century Gothic" w:cs="Arial"/>
          <w:sz w:val="22"/>
          <w:szCs w:val="22"/>
          <w:lang w:eastAsia="sl-SI"/>
        </w:rPr>
        <w:t xml:space="preserve">, e-pošta: </w:t>
      </w:r>
      <w:r w:rsidR="002B3262" w:rsidRPr="000D37BA">
        <w:rPr>
          <w:rFonts w:ascii="Century Gothic" w:eastAsia="Times New Roman" w:hAnsi="Century Gothic" w:cs="Arial"/>
          <w:sz w:val="22"/>
          <w:szCs w:val="22"/>
          <w:lang w:eastAsia="sl-SI"/>
        </w:rPr>
        <w:t>aleksandra.urbas</w:t>
      </w:r>
      <w:r w:rsidRPr="000D37BA">
        <w:rPr>
          <w:rFonts w:ascii="Century Gothic" w:eastAsia="Times New Roman" w:hAnsi="Century Gothic" w:cs="Arial"/>
          <w:sz w:val="22"/>
          <w:szCs w:val="22"/>
          <w:lang w:eastAsia="sl-SI"/>
        </w:rPr>
        <w:t>@guest.arnes.si</w:t>
      </w:r>
    </w:p>
    <w:p w14:paraId="0B019F3E" w14:textId="77777777" w:rsidR="00042CA5" w:rsidRPr="000D37BA" w:rsidRDefault="00042CA5" w:rsidP="00042CA5">
      <w:pPr>
        <w:spacing w:before="0" w:after="0" w:line="240" w:lineRule="auto"/>
        <w:ind w:firstLine="708"/>
        <w:jc w:val="both"/>
        <w:rPr>
          <w:rFonts w:ascii="Century Gothic" w:eastAsia="Times New Roman" w:hAnsi="Century Gothic" w:cs="Arial"/>
          <w:sz w:val="22"/>
          <w:szCs w:val="22"/>
          <w:lang w:eastAsia="sl-SI"/>
        </w:rPr>
      </w:pPr>
    </w:p>
    <w:p w14:paraId="2D754E07" w14:textId="2F63D4AA" w:rsidR="00042CA5" w:rsidRPr="000D37BA" w:rsidRDefault="00042CA5" w:rsidP="006946F7">
      <w:pPr>
        <w:numPr>
          <w:ilvl w:val="0"/>
          <w:numId w:val="36"/>
        </w:numPr>
        <w:overflowPunct w:val="0"/>
        <w:autoSpaceDE w:val="0"/>
        <w:autoSpaceDN w:val="0"/>
        <w:adjustRightInd w:val="0"/>
        <w:spacing w:before="0" w:after="0" w:line="240" w:lineRule="auto"/>
        <w:jc w:val="both"/>
        <w:rPr>
          <w:rFonts w:ascii="Century Gothic" w:eastAsia="Times New Roman" w:hAnsi="Century Gothic" w:cs="Arial"/>
          <w:b/>
          <w:sz w:val="22"/>
          <w:szCs w:val="22"/>
          <w:lang w:eastAsia="sl-SI"/>
        </w:rPr>
      </w:pPr>
      <w:r w:rsidRPr="000D37BA">
        <w:rPr>
          <w:rFonts w:ascii="Century Gothic" w:eastAsia="Times New Roman" w:hAnsi="Century Gothic" w:cs="Arial"/>
          <w:b/>
          <w:sz w:val="22"/>
          <w:szCs w:val="22"/>
          <w:lang w:eastAsia="sl-SI"/>
        </w:rPr>
        <w:t>Osnovna šola Tabor Logatec</w:t>
      </w:r>
      <w:r w:rsidR="006946F7" w:rsidRPr="000D37BA">
        <w:rPr>
          <w:rFonts w:ascii="Century Gothic" w:eastAsia="Times New Roman" w:hAnsi="Century Gothic" w:cs="Arial"/>
          <w:b/>
          <w:sz w:val="22"/>
          <w:szCs w:val="22"/>
          <w:lang w:eastAsia="sl-SI"/>
        </w:rPr>
        <w:t xml:space="preserve">, </w:t>
      </w:r>
      <w:r w:rsidR="002B3262" w:rsidRPr="000D37BA">
        <w:rPr>
          <w:rFonts w:ascii="Century Gothic" w:eastAsia="Times New Roman" w:hAnsi="Century Gothic" w:cs="Arial"/>
          <w:sz w:val="22"/>
          <w:szCs w:val="22"/>
          <w:lang w:eastAsia="sl-SI"/>
        </w:rPr>
        <w:t>Jure Kramar</w:t>
      </w:r>
    </w:p>
    <w:p w14:paraId="083F2755" w14:textId="19CDC1F5" w:rsidR="00042CA5" w:rsidRPr="000D37BA" w:rsidRDefault="006946F7" w:rsidP="00042CA5">
      <w:pPr>
        <w:spacing w:before="0" w:after="0" w:line="240" w:lineRule="auto"/>
        <w:ind w:firstLine="708"/>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telefon: 01 75 90 850,</w:t>
      </w:r>
      <w:r w:rsidR="00042CA5" w:rsidRPr="000D37BA">
        <w:rPr>
          <w:rFonts w:ascii="Century Gothic" w:eastAsia="Times New Roman" w:hAnsi="Century Gothic" w:cs="Arial"/>
          <w:sz w:val="22"/>
          <w:szCs w:val="22"/>
          <w:lang w:eastAsia="sl-SI"/>
        </w:rPr>
        <w:t xml:space="preserve"> e-pošta: </w:t>
      </w:r>
      <w:r w:rsidR="002B3262" w:rsidRPr="000D37BA">
        <w:rPr>
          <w:rFonts w:ascii="Century Gothic" w:eastAsia="Times New Roman" w:hAnsi="Century Gothic" w:cs="Arial"/>
          <w:sz w:val="22"/>
          <w:szCs w:val="22"/>
          <w:lang w:eastAsia="sl-SI"/>
        </w:rPr>
        <w:t>jure.kramar</w:t>
      </w:r>
      <w:r w:rsidR="00042CA5" w:rsidRPr="000D37BA">
        <w:rPr>
          <w:rFonts w:ascii="Century Gothic" w:eastAsia="Times New Roman" w:hAnsi="Century Gothic" w:cs="Arial"/>
          <w:sz w:val="22"/>
          <w:szCs w:val="22"/>
          <w:lang w:eastAsia="sl-SI"/>
        </w:rPr>
        <w:t xml:space="preserve">@guest.arnes.si </w:t>
      </w:r>
    </w:p>
    <w:p w14:paraId="79D4919C" w14:textId="296F87AE" w:rsidR="00042CA5" w:rsidRPr="000D37BA" w:rsidRDefault="00042CA5" w:rsidP="00042CA5">
      <w:pPr>
        <w:spacing w:before="0" w:after="0" w:line="240" w:lineRule="auto"/>
        <w:ind w:firstLine="708"/>
        <w:jc w:val="both"/>
        <w:rPr>
          <w:rFonts w:ascii="Century Gothic" w:eastAsia="Times New Roman" w:hAnsi="Century Gothic" w:cs="Arial"/>
          <w:sz w:val="22"/>
          <w:szCs w:val="22"/>
          <w:lang w:eastAsia="sl-SI"/>
        </w:rPr>
      </w:pPr>
    </w:p>
    <w:p w14:paraId="2497F08A" w14:textId="05C6984E" w:rsidR="00042CA5" w:rsidRPr="000D37BA" w:rsidRDefault="00042CA5" w:rsidP="006946F7">
      <w:pPr>
        <w:numPr>
          <w:ilvl w:val="0"/>
          <w:numId w:val="36"/>
        </w:numPr>
        <w:overflowPunct w:val="0"/>
        <w:autoSpaceDE w:val="0"/>
        <w:autoSpaceDN w:val="0"/>
        <w:adjustRightInd w:val="0"/>
        <w:spacing w:before="0" w:after="0" w:line="240" w:lineRule="auto"/>
        <w:jc w:val="both"/>
        <w:rPr>
          <w:rFonts w:ascii="Century Gothic" w:eastAsia="Times New Roman" w:hAnsi="Century Gothic" w:cs="Arial"/>
          <w:b/>
          <w:sz w:val="22"/>
          <w:szCs w:val="22"/>
          <w:lang w:eastAsia="sl-SI"/>
        </w:rPr>
      </w:pPr>
      <w:r w:rsidRPr="000D37BA">
        <w:rPr>
          <w:rFonts w:ascii="Century Gothic" w:eastAsia="Times New Roman" w:hAnsi="Century Gothic" w:cs="Arial"/>
          <w:b/>
          <w:sz w:val="22"/>
          <w:szCs w:val="22"/>
          <w:lang w:eastAsia="sl-SI"/>
        </w:rPr>
        <w:t>Knjižnica Logatec</w:t>
      </w:r>
      <w:r w:rsidR="006946F7" w:rsidRPr="000D37BA">
        <w:rPr>
          <w:rFonts w:ascii="Century Gothic" w:eastAsia="Times New Roman" w:hAnsi="Century Gothic" w:cs="Arial"/>
          <w:b/>
          <w:sz w:val="22"/>
          <w:szCs w:val="22"/>
          <w:lang w:eastAsia="sl-SI"/>
        </w:rPr>
        <w:t xml:space="preserve">, </w:t>
      </w:r>
      <w:r w:rsidR="00CE44E0" w:rsidRPr="000D37BA">
        <w:rPr>
          <w:rFonts w:ascii="Century Gothic" w:eastAsia="Times New Roman" w:hAnsi="Century Gothic" w:cs="Arial"/>
          <w:sz w:val="22"/>
          <w:szCs w:val="22"/>
          <w:lang w:eastAsia="sl-SI"/>
        </w:rPr>
        <w:t xml:space="preserve">Tina </w:t>
      </w:r>
      <w:proofErr w:type="spellStart"/>
      <w:r w:rsidR="00CE44E0" w:rsidRPr="000D37BA">
        <w:rPr>
          <w:rFonts w:ascii="Century Gothic" w:eastAsia="Times New Roman" w:hAnsi="Century Gothic" w:cs="Arial"/>
          <w:sz w:val="22"/>
          <w:szCs w:val="22"/>
          <w:lang w:eastAsia="sl-SI"/>
        </w:rPr>
        <w:t>Musec</w:t>
      </w:r>
      <w:proofErr w:type="spellEnd"/>
    </w:p>
    <w:p w14:paraId="73F3A217" w14:textId="188B64AD" w:rsidR="00042CA5" w:rsidRPr="000D37BA" w:rsidRDefault="00042CA5" w:rsidP="00042CA5">
      <w:pPr>
        <w:spacing w:before="0" w:after="0" w:line="240" w:lineRule="auto"/>
        <w:ind w:firstLine="708"/>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telefon: 01</w:t>
      </w:r>
      <w:r w:rsidR="006946F7" w:rsidRPr="000D37BA">
        <w:rPr>
          <w:rFonts w:ascii="Century Gothic" w:eastAsia="Times New Roman" w:hAnsi="Century Gothic" w:cs="Arial"/>
          <w:sz w:val="22"/>
          <w:szCs w:val="22"/>
          <w:lang w:eastAsia="sl-SI"/>
        </w:rPr>
        <w:t xml:space="preserve"> 7543 400</w:t>
      </w:r>
      <w:r w:rsidRPr="000D37BA">
        <w:rPr>
          <w:rFonts w:ascii="Century Gothic" w:eastAsia="Times New Roman" w:hAnsi="Century Gothic" w:cs="Arial"/>
          <w:sz w:val="22"/>
          <w:szCs w:val="22"/>
          <w:lang w:eastAsia="sl-SI"/>
        </w:rPr>
        <w:t xml:space="preserve">, e-pošta: </w:t>
      </w:r>
      <w:r w:rsidR="002B3262" w:rsidRPr="000D37BA">
        <w:rPr>
          <w:rFonts w:ascii="Century Gothic" w:eastAsia="Times New Roman" w:hAnsi="Century Gothic" w:cs="Arial"/>
          <w:sz w:val="22"/>
          <w:szCs w:val="22"/>
          <w:lang w:eastAsia="sl-SI"/>
        </w:rPr>
        <w:t>direktor</w:t>
      </w:r>
      <w:r w:rsidRPr="000D37BA">
        <w:rPr>
          <w:rFonts w:ascii="Century Gothic" w:eastAsia="Times New Roman" w:hAnsi="Century Gothic" w:cs="Arial"/>
          <w:sz w:val="22"/>
          <w:szCs w:val="22"/>
          <w:lang w:eastAsia="sl-SI"/>
        </w:rPr>
        <w:t>@log.sik.si</w:t>
      </w:r>
    </w:p>
    <w:p w14:paraId="36D20723" w14:textId="77777777" w:rsidR="002B3262" w:rsidRPr="000D37BA" w:rsidRDefault="002B3262" w:rsidP="00042CA5">
      <w:pPr>
        <w:spacing w:before="0" w:after="0" w:line="240" w:lineRule="auto"/>
        <w:ind w:firstLine="708"/>
        <w:jc w:val="both"/>
        <w:rPr>
          <w:rFonts w:ascii="Century Gothic" w:eastAsia="Times New Roman" w:hAnsi="Century Gothic" w:cs="Arial"/>
          <w:sz w:val="22"/>
          <w:szCs w:val="22"/>
          <w:lang w:eastAsia="sl-SI"/>
        </w:rPr>
      </w:pPr>
    </w:p>
    <w:p w14:paraId="45CE6AD0" w14:textId="58ECEDF9" w:rsidR="002B3262" w:rsidRPr="000D37BA" w:rsidRDefault="002B3262" w:rsidP="006946F7">
      <w:pPr>
        <w:pStyle w:val="Odstavekseznama"/>
        <w:numPr>
          <w:ilvl w:val="0"/>
          <w:numId w:val="36"/>
        </w:numPr>
        <w:jc w:val="both"/>
        <w:rPr>
          <w:rFonts w:ascii="Century Gothic" w:hAnsi="Century Gothic" w:cs="Arial"/>
          <w:b/>
          <w:sz w:val="22"/>
          <w:szCs w:val="22"/>
        </w:rPr>
      </w:pPr>
      <w:r w:rsidRPr="000D37BA">
        <w:rPr>
          <w:rFonts w:ascii="Century Gothic" w:hAnsi="Century Gothic" w:cs="Arial"/>
          <w:b/>
          <w:sz w:val="22"/>
          <w:szCs w:val="22"/>
        </w:rPr>
        <w:t xml:space="preserve">JP Komunalno podjetje Logatec </w:t>
      </w:r>
      <w:proofErr w:type="spellStart"/>
      <w:r w:rsidRPr="000D37BA">
        <w:rPr>
          <w:rFonts w:ascii="Century Gothic" w:hAnsi="Century Gothic" w:cs="Arial"/>
          <w:b/>
          <w:sz w:val="22"/>
          <w:szCs w:val="22"/>
        </w:rPr>
        <w:t>d.o.o</w:t>
      </w:r>
      <w:proofErr w:type="spellEnd"/>
      <w:r w:rsidRPr="000D37BA">
        <w:rPr>
          <w:rFonts w:ascii="Century Gothic" w:hAnsi="Century Gothic" w:cs="Arial"/>
          <w:b/>
          <w:sz w:val="22"/>
          <w:szCs w:val="22"/>
        </w:rPr>
        <w:t>.</w:t>
      </w:r>
      <w:r w:rsidR="006946F7" w:rsidRPr="000D37BA">
        <w:rPr>
          <w:rFonts w:ascii="Century Gothic" w:hAnsi="Century Gothic" w:cs="Arial"/>
          <w:b/>
          <w:sz w:val="22"/>
          <w:szCs w:val="22"/>
        </w:rPr>
        <w:t xml:space="preserve">, </w:t>
      </w:r>
      <w:r w:rsidRPr="000D37BA">
        <w:rPr>
          <w:rFonts w:ascii="Century Gothic" w:hAnsi="Century Gothic" w:cs="Arial"/>
          <w:sz w:val="22"/>
          <w:szCs w:val="22"/>
        </w:rPr>
        <w:t>Boštjan Kreft</w:t>
      </w:r>
    </w:p>
    <w:p w14:paraId="6FFB97A6" w14:textId="0211F41F" w:rsidR="002B3262" w:rsidRPr="000D37BA" w:rsidRDefault="002B3262" w:rsidP="006946F7">
      <w:pPr>
        <w:pStyle w:val="Odstavekseznama"/>
        <w:ind w:left="720"/>
        <w:jc w:val="both"/>
        <w:rPr>
          <w:rFonts w:ascii="Century Gothic" w:hAnsi="Century Gothic" w:cs="Arial"/>
          <w:sz w:val="22"/>
          <w:szCs w:val="22"/>
        </w:rPr>
      </w:pPr>
      <w:r w:rsidRPr="000D37BA">
        <w:rPr>
          <w:rFonts w:ascii="Century Gothic" w:hAnsi="Century Gothic" w:cs="Arial"/>
          <w:sz w:val="22"/>
          <w:szCs w:val="22"/>
        </w:rPr>
        <w:t xml:space="preserve">telefon: </w:t>
      </w:r>
      <w:r w:rsidR="006946F7" w:rsidRPr="000D37BA">
        <w:rPr>
          <w:rFonts w:ascii="Century Gothic" w:hAnsi="Century Gothic" w:cs="Arial"/>
          <w:sz w:val="22"/>
          <w:szCs w:val="22"/>
        </w:rPr>
        <w:t>01 75 08 110; e-pošta: bostjan.kreft@kp-logatec.si</w:t>
      </w:r>
    </w:p>
    <w:p w14:paraId="649E42E4"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0CDFA000" w14:textId="507FCF90" w:rsidR="00042CA5" w:rsidRPr="000D37BA" w:rsidRDefault="00042CA5" w:rsidP="006946F7">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(2) Pooblaščena oseba za skrbništvo te po</w:t>
      </w:r>
      <w:r w:rsidR="006946F7" w:rsidRPr="000D37BA">
        <w:rPr>
          <w:rFonts w:ascii="Century Gothic" w:eastAsia="Times New Roman" w:hAnsi="Century Gothic" w:cs="Arial"/>
          <w:sz w:val="22"/>
          <w:szCs w:val="22"/>
          <w:lang w:eastAsia="sl-SI"/>
        </w:rPr>
        <w:t xml:space="preserve">godbe s strani dobavitelja je: , </w:t>
      </w:r>
      <w:r w:rsidRPr="000D37BA">
        <w:rPr>
          <w:rFonts w:ascii="Century Gothic" w:eastAsia="Times New Roman" w:hAnsi="Century Gothic" w:cs="Arial"/>
          <w:sz w:val="22"/>
          <w:szCs w:val="22"/>
          <w:lang w:eastAsia="sl-SI"/>
        </w:rPr>
        <w:t>___________________</w:t>
      </w:r>
    </w:p>
    <w:p w14:paraId="7A09DC04" w14:textId="14725B6D" w:rsidR="00042CA5" w:rsidRPr="000D37BA" w:rsidRDefault="00042CA5" w:rsidP="00042CA5">
      <w:pPr>
        <w:spacing w:before="0" w:after="0" w:line="240" w:lineRule="auto"/>
        <w:ind w:left="426"/>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telefon: _______________, e-pošta: _______________________________ </w:t>
      </w:r>
    </w:p>
    <w:p w14:paraId="6939554C" w14:textId="5C32BD03" w:rsidR="00734F39" w:rsidRPr="000D37BA" w:rsidRDefault="00734F39" w:rsidP="00042CA5">
      <w:pPr>
        <w:spacing w:before="0" w:after="0" w:line="240" w:lineRule="auto"/>
        <w:jc w:val="center"/>
        <w:rPr>
          <w:rFonts w:ascii="Century Gothic" w:eastAsia="Times New Roman" w:hAnsi="Century Gothic" w:cs="Arial"/>
          <w:b/>
          <w:bCs/>
          <w:iCs/>
          <w:sz w:val="22"/>
          <w:szCs w:val="22"/>
          <w:lang w:eastAsia="sl-SI"/>
        </w:rPr>
      </w:pPr>
    </w:p>
    <w:p w14:paraId="2E0DD133" w14:textId="39E5262C" w:rsidR="00042CA5" w:rsidRPr="000D37BA" w:rsidRDefault="00042CA5" w:rsidP="000D37BA">
      <w:pPr>
        <w:pStyle w:val="Odstavekseznama"/>
        <w:numPr>
          <w:ilvl w:val="0"/>
          <w:numId w:val="41"/>
        </w:numPr>
        <w:jc w:val="both"/>
        <w:rPr>
          <w:rFonts w:ascii="Century Gothic" w:hAnsi="Century Gothic" w:cs="Arial"/>
          <w:b/>
          <w:bCs/>
          <w:iCs/>
          <w:sz w:val="22"/>
          <w:szCs w:val="22"/>
        </w:rPr>
      </w:pPr>
      <w:r w:rsidRPr="000D37BA">
        <w:rPr>
          <w:rFonts w:ascii="Century Gothic" w:hAnsi="Century Gothic" w:cs="Arial"/>
          <w:b/>
          <w:bCs/>
          <w:iCs/>
          <w:sz w:val="22"/>
          <w:szCs w:val="22"/>
        </w:rPr>
        <w:t>VIŠJA SILA</w:t>
      </w:r>
    </w:p>
    <w:p w14:paraId="631F6419" w14:textId="77777777" w:rsidR="00042CA5" w:rsidRPr="000D37BA" w:rsidRDefault="00042CA5" w:rsidP="00042CA5">
      <w:pPr>
        <w:spacing w:before="0" w:after="0" w:line="240" w:lineRule="auto"/>
        <w:jc w:val="both"/>
        <w:rPr>
          <w:rFonts w:ascii="Century Gothic" w:eastAsia="Times New Roman" w:hAnsi="Century Gothic" w:cs="Arial"/>
          <w:i/>
          <w:iCs/>
          <w:sz w:val="22"/>
          <w:szCs w:val="22"/>
          <w:lang w:eastAsia="sl-SI"/>
        </w:rPr>
      </w:pPr>
    </w:p>
    <w:p w14:paraId="464FF35D" w14:textId="367035EA"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0438204A"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(1) Kot višja sila se za dobavitelja in odjemalca štejejo nepričakovani naravni dogodki, ki imajo značaj elementarne nesreče (povodenj, potresi, požari itd. ) in drugi dogodki, ki jih ni mogoče odpraviti, se jim izogniti ali odvrniti (v nadaljnjem besedilu: višja sila), in imajo za posledico poškodbe na napravah distribucijskega oziroma prenosnega omrežja ali na napravah odjemalca. </w:t>
      </w:r>
    </w:p>
    <w:p w14:paraId="783B60C4"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18FC2DA6"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(2) Kot višja sila se štejejo tudi ukrepi Vlade RS in sistemskega operaterja omrežja ter imajo za posledico, da prizadeta pogodbena stranka ne more več izpolnjevati določil iz veljavne pogodbe o nakupu in prodaji. Nastop višje sile oprošča dobavitelja in odjemalca izpolnitve obveznosti iz te pogodbe za čas trajanja višje sile in odpravo posledic le-te, prav tako ju oprošča obveznosti plačila odškodnin zaradi neizpolnjevanja pogodbenih obveznosti v času trajanja višje sile. Dobavitelj ne odgovarja za škodo, ki je nastala kot posledica delovanja višje sile oz. vzrokov, na katere nastanek in delovanje ni mogel vplivati.</w:t>
      </w:r>
    </w:p>
    <w:p w14:paraId="1D700941"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6E1FD52F"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(3) Primere višje sile in njihovo trajanje ugotavlja posebna komisija, sestavljena iz predstavnikov dobavitelja in odjemalcev. Če se pogodbeni stranki ne dogovorita drugače, se upoštevajo primeri višje sile, če trajajo njene posledice več kot 24 ur.</w:t>
      </w:r>
    </w:p>
    <w:p w14:paraId="56424C5B" w14:textId="77777777" w:rsidR="00042CA5" w:rsidRPr="000D37BA" w:rsidRDefault="00042CA5" w:rsidP="00042CA5">
      <w:pPr>
        <w:spacing w:before="0" w:after="0" w:line="240" w:lineRule="auto"/>
        <w:jc w:val="both"/>
        <w:rPr>
          <w:rFonts w:ascii="Century Gothic" w:eastAsia="Times New Roman" w:hAnsi="Century Gothic" w:cs="Arial"/>
          <w:b/>
          <w:bCs/>
          <w:i/>
          <w:iCs/>
          <w:sz w:val="22"/>
          <w:szCs w:val="22"/>
          <w:lang w:eastAsia="sl-SI"/>
        </w:rPr>
      </w:pPr>
    </w:p>
    <w:p w14:paraId="487828A2" w14:textId="6074520D" w:rsidR="00042CA5" w:rsidRPr="000D37BA" w:rsidRDefault="00042CA5" w:rsidP="000D37BA">
      <w:pPr>
        <w:pStyle w:val="Odstavekseznama"/>
        <w:numPr>
          <w:ilvl w:val="0"/>
          <w:numId w:val="41"/>
        </w:numPr>
        <w:jc w:val="both"/>
        <w:rPr>
          <w:rFonts w:ascii="Century Gothic" w:hAnsi="Century Gothic" w:cs="Arial"/>
          <w:b/>
          <w:bCs/>
          <w:iCs/>
          <w:sz w:val="22"/>
          <w:szCs w:val="22"/>
        </w:rPr>
      </w:pPr>
      <w:r w:rsidRPr="000D37BA">
        <w:rPr>
          <w:rFonts w:ascii="Century Gothic" w:hAnsi="Century Gothic" w:cs="Arial"/>
          <w:b/>
          <w:bCs/>
          <w:iCs/>
          <w:sz w:val="22"/>
          <w:szCs w:val="22"/>
        </w:rPr>
        <w:t>ODSTOP OD POGODBE</w:t>
      </w:r>
    </w:p>
    <w:p w14:paraId="44BBA611" w14:textId="77777777" w:rsidR="00042CA5" w:rsidRPr="000D37BA" w:rsidRDefault="00042CA5" w:rsidP="00042CA5">
      <w:pPr>
        <w:spacing w:before="0" w:after="0" w:line="240" w:lineRule="auto"/>
        <w:jc w:val="both"/>
        <w:rPr>
          <w:rFonts w:ascii="Century Gothic" w:eastAsia="Times New Roman" w:hAnsi="Century Gothic" w:cs="Arial"/>
          <w:i/>
          <w:iCs/>
          <w:sz w:val="22"/>
          <w:szCs w:val="22"/>
          <w:lang w:eastAsia="sl-SI"/>
        </w:rPr>
      </w:pPr>
    </w:p>
    <w:p w14:paraId="6DDEC47F" w14:textId="504C355D"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lastRenderedPageBreak/>
        <w:t>člen</w:t>
      </w:r>
    </w:p>
    <w:p w14:paraId="162532AD"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(1) Vsaka stranka lahko pisno odpove pogodbo brez razlogov z odpovednim rokom treh (3) mesecev. </w:t>
      </w:r>
    </w:p>
    <w:p w14:paraId="7AE0A361" w14:textId="6C279D1C" w:rsidR="00B018C6" w:rsidRPr="000D37BA" w:rsidRDefault="00B018C6" w:rsidP="00042CA5">
      <w:pPr>
        <w:spacing w:before="0" w:after="0" w:line="240" w:lineRule="auto"/>
        <w:jc w:val="both"/>
        <w:rPr>
          <w:rFonts w:ascii="Century Gothic" w:eastAsia="Times New Roman" w:hAnsi="Century Gothic" w:cs="Arial"/>
          <w:sz w:val="22"/>
          <w:szCs w:val="22"/>
          <w:lang w:eastAsia="sl-SI"/>
        </w:rPr>
      </w:pPr>
    </w:p>
    <w:p w14:paraId="5D108C07"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(2) Pogodbena stranka, ki po tem členu odstopa od pogodbe, mora nasprotni stranki povrniti vso zaradi odstopa nastalo morebitno škodo.</w:t>
      </w:r>
    </w:p>
    <w:p w14:paraId="5ED8CAEC"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3DEDAC88"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(3) Za odstop od pogodbe, se uporabljajo določila Obligacijskega zakonika (Uradni list RS, št. 97/07-uradno prečiščeno besedilo in 64/16 – </w:t>
      </w:r>
      <w:proofErr w:type="spellStart"/>
      <w:r w:rsidRPr="000D37BA">
        <w:rPr>
          <w:rFonts w:ascii="Century Gothic" w:eastAsia="Times New Roman" w:hAnsi="Century Gothic" w:cs="Arial"/>
          <w:sz w:val="22"/>
          <w:szCs w:val="22"/>
          <w:lang w:eastAsia="sl-SI"/>
        </w:rPr>
        <w:t>odl</w:t>
      </w:r>
      <w:proofErr w:type="spellEnd"/>
      <w:r w:rsidRPr="000D37BA">
        <w:rPr>
          <w:rFonts w:ascii="Century Gothic" w:eastAsia="Times New Roman" w:hAnsi="Century Gothic" w:cs="Arial"/>
          <w:sz w:val="22"/>
          <w:szCs w:val="22"/>
          <w:lang w:eastAsia="sl-SI"/>
        </w:rPr>
        <w:t>. US, 20/18-OROZ631; v nadaljnjem besedilu: OZ).</w:t>
      </w:r>
    </w:p>
    <w:p w14:paraId="6200AD5A" w14:textId="77777777" w:rsidR="00042CA5" w:rsidRPr="000D37BA" w:rsidRDefault="00042CA5" w:rsidP="00042CA5">
      <w:pPr>
        <w:spacing w:before="0" w:after="0" w:line="240" w:lineRule="auto"/>
        <w:jc w:val="both"/>
        <w:rPr>
          <w:rFonts w:ascii="Century Gothic" w:eastAsia="Times New Roman" w:hAnsi="Century Gothic" w:cs="Arial"/>
          <w:i/>
          <w:iCs/>
          <w:sz w:val="22"/>
          <w:szCs w:val="22"/>
          <w:lang w:eastAsia="sl-SI"/>
        </w:rPr>
      </w:pPr>
    </w:p>
    <w:p w14:paraId="4F074EA1" w14:textId="213499F4"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666056C5"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V primeru, da odjemalec ne plača vseh obveznosti, dogovorjenih s pogodbo, niti v petih (5) dneh po pisnem opominu, dobavitelj po predhodnem pisnem obvestilu, odstopi od pogodbe o nakupu in prodaji električne energije in obvesti pristojnega SODO o prenehanju prodaje električne energije odjemalcu. Vsi pisni dokumenti navedeni v tem členu, bodo poslani priporočeno s povratnico.</w:t>
      </w:r>
    </w:p>
    <w:p w14:paraId="18EDAD11" w14:textId="3E8C1801" w:rsidR="00042CA5" w:rsidRPr="000D37BA" w:rsidRDefault="00042CA5" w:rsidP="00042CA5">
      <w:pPr>
        <w:spacing w:before="0" w:after="0" w:line="240" w:lineRule="auto"/>
        <w:jc w:val="center"/>
        <w:rPr>
          <w:rFonts w:ascii="Century Gothic" w:eastAsia="Times New Roman" w:hAnsi="Century Gothic" w:cs="Arial"/>
          <w:b/>
          <w:bCs/>
          <w:iCs/>
          <w:sz w:val="22"/>
          <w:szCs w:val="22"/>
          <w:lang w:eastAsia="sl-SI"/>
        </w:rPr>
      </w:pPr>
    </w:p>
    <w:p w14:paraId="7115356C" w14:textId="3AA11FE3" w:rsidR="00042CA5" w:rsidRPr="000D37BA" w:rsidRDefault="00042CA5" w:rsidP="000D37BA">
      <w:pPr>
        <w:pStyle w:val="Odstavekseznama"/>
        <w:numPr>
          <w:ilvl w:val="0"/>
          <w:numId w:val="41"/>
        </w:numPr>
        <w:jc w:val="both"/>
        <w:rPr>
          <w:rFonts w:ascii="Century Gothic" w:hAnsi="Century Gothic" w:cs="Arial"/>
          <w:b/>
          <w:bCs/>
          <w:iCs/>
          <w:sz w:val="22"/>
          <w:szCs w:val="22"/>
        </w:rPr>
      </w:pPr>
      <w:r w:rsidRPr="000D37BA">
        <w:rPr>
          <w:rFonts w:ascii="Century Gothic" w:hAnsi="Century Gothic" w:cs="Arial"/>
          <w:b/>
          <w:bCs/>
          <w:iCs/>
          <w:sz w:val="22"/>
          <w:szCs w:val="22"/>
        </w:rPr>
        <w:t>PROTIKORUPCIJSKA KLAVZULA</w:t>
      </w:r>
    </w:p>
    <w:p w14:paraId="55AF5EAD" w14:textId="77777777" w:rsidR="00042CA5" w:rsidRPr="000D37BA" w:rsidRDefault="00042CA5" w:rsidP="00042CA5">
      <w:pPr>
        <w:spacing w:before="0" w:after="0" w:line="240" w:lineRule="auto"/>
        <w:jc w:val="both"/>
        <w:rPr>
          <w:rFonts w:ascii="Century Gothic" w:eastAsia="Times New Roman" w:hAnsi="Century Gothic" w:cs="Arial"/>
          <w:bCs/>
          <w:iCs/>
          <w:sz w:val="22"/>
          <w:szCs w:val="22"/>
          <w:lang w:eastAsia="sl-SI"/>
        </w:rPr>
      </w:pPr>
    </w:p>
    <w:p w14:paraId="43D00929" w14:textId="61A1987F" w:rsidR="00042CA5" w:rsidRPr="000D37BA" w:rsidRDefault="00042CA5" w:rsidP="000D37BA">
      <w:pPr>
        <w:pStyle w:val="Odstavekseznama"/>
        <w:numPr>
          <w:ilvl w:val="0"/>
          <w:numId w:val="43"/>
        </w:numPr>
        <w:jc w:val="center"/>
        <w:rPr>
          <w:rFonts w:ascii="Century Gothic" w:hAnsi="Century Gothic" w:cs="Arial"/>
          <w:b/>
          <w:bCs/>
          <w:iCs/>
          <w:sz w:val="22"/>
          <w:szCs w:val="22"/>
        </w:rPr>
      </w:pPr>
      <w:r w:rsidRPr="000D37BA">
        <w:rPr>
          <w:rFonts w:ascii="Century Gothic" w:hAnsi="Century Gothic" w:cs="Arial"/>
          <w:b/>
          <w:bCs/>
          <w:iCs/>
          <w:sz w:val="22"/>
          <w:szCs w:val="22"/>
        </w:rPr>
        <w:t>člen</w:t>
      </w:r>
    </w:p>
    <w:p w14:paraId="4BA8A8F1" w14:textId="77777777" w:rsidR="00FD56E9"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w:t>
      </w:r>
    </w:p>
    <w:p w14:paraId="38626B41" w14:textId="50C9E624" w:rsidR="00FD56E9" w:rsidRPr="000D37BA" w:rsidRDefault="00FD56E9" w:rsidP="00042CA5">
      <w:pPr>
        <w:spacing w:before="0" w:after="0" w:line="240" w:lineRule="auto"/>
        <w:jc w:val="both"/>
        <w:rPr>
          <w:rFonts w:ascii="Century Gothic" w:eastAsia="Times New Roman" w:hAnsi="Century Gothic" w:cs="Arial"/>
          <w:sz w:val="22"/>
          <w:szCs w:val="22"/>
          <w:lang w:eastAsia="sl-SI"/>
        </w:rPr>
      </w:pPr>
    </w:p>
    <w:p w14:paraId="1EFC3C78" w14:textId="031ADB79"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 xml:space="preserve">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3B6930AD" w14:textId="2E7F82F3" w:rsidR="00734F39" w:rsidRPr="000D37BA" w:rsidRDefault="00734F39" w:rsidP="00042CA5">
      <w:pPr>
        <w:spacing w:before="0" w:after="0" w:line="240" w:lineRule="auto"/>
        <w:jc w:val="center"/>
        <w:rPr>
          <w:rFonts w:ascii="Century Gothic" w:eastAsia="Times New Roman" w:hAnsi="Century Gothic" w:cs="Arial"/>
          <w:b/>
          <w:bCs/>
          <w:iCs/>
          <w:sz w:val="22"/>
          <w:szCs w:val="22"/>
          <w:lang w:eastAsia="sl-SI"/>
        </w:rPr>
      </w:pPr>
    </w:p>
    <w:p w14:paraId="547D6817" w14:textId="4A9A7FBF" w:rsidR="00042CA5" w:rsidRPr="000D37BA" w:rsidRDefault="00042CA5" w:rsidP="000D37BA">
      <w:pPr>
        <w:pStyle w:val="Odstavekseznama"/>
        <w:numPr>
          <w:ilvl w:val="0"/>
          <w:numId w:val="41"/>
        </w:numPr>
        <w:jc w:val="both"/>
        <w:rPr>
          <w:rFonts w:ascii="Century Gothic" w:hAnsi="Century Gothic" w:cs="Arial"/>
          <w:b/>
          <w:bCs/>
          <w:iCs/>
          <w:sz w:val="22"/>
          <w:szCs w:val="22"/>
        </w:rPr>
      </w:pPr>
      <w:r w:rsidRPr="000D37BA">
        <w:rPr>
          <w:rFonts w:ascii="Century Gothic" w:hAnsi="Century Gothic" w:cs="Arial"/>
          <w:b/>
          <w:bCs/>
          <w:iCs/>
          <w:sz w:val="22"/>
          <w:szCs w:val="22"/>
        </w:rPr>
        <w:t>KONČNE DOLOČBE</w:t>
      </w:r>
    </w:p>
    <w:p w14:paraId="6A0F0A9A" w14:textId="77777777" w:rsidR="00042CA5" w:rsidRPr="000D37BA" w:rsidRDefault="00042CA5" w:rsidP="00042CA5">
      <w:pPr>
        <w:spacing w:before="0" w:after="0" w:line="240" w:lineRule="auto"/>
        <w:jc w:val="both"/>
        <w:rPr>
          <w:rFonts w:ascii="Century Gothic" w:eastAsia="Times New Roman" w:hAnsi="Century Gothic" w:cs="Arial"/>
          <w:i/>
          <w:iCs/>
          <w:sz w:val="22"/>
          <w:szCs w:val="22"/>
          <w:lang w:eastAsia="sl-SI"/>
        </w:rPr>
      </w:pPr>
    </w:p>
    <w:p w14:paraId="5E16A463" w14:textId="143BE9D1"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46983A49" w14:textId="5833F846"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Za urejanje medsebojnih obveznosti in pravic, ki niso urejene v tej pogodbi, se uporabljajo določila Energetskega zakona in predpisov izdanih na temelju tega zakona, določila OZ in drugi predpisi, ki zadevajo predmetno javno naročilo.</w:t>
      </w:r>
    </w:p>
    <w:p w14:paraId="5CC87B2E" w14:textId="77777777" w:rsidR="00D14F90" w:rsidRPr="000D37BA" w:rsidRDefault="00D14F90" w:rsidP="00042CA5">
      <w:pPr>
        <w:spacing w:before="0" w:after="0" w:line="240" w:lineRule="auto"/>
        <w:jc w:val="both"/>
        <w:rPr>
          <w:rFonts w:ascii="Century Gothic" w:eastAsia="Times New Roman" w:hAnsi="Century Gothic" w:cs="Arial"/>
          <w:iCs/>
          <w:sz w:val="22"/>
          <w:szCs w:val="22"/>
          <w:lang w:eastAsia="sl-SI"/>
        </w:rPr>
      </w:pPr>
    </w:p>
    <w:p w14:paraId="5900EB45" w14:textId="4AEB2E75"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134E8D5C"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Pogodbeni stranki si bosta prizadevali sporazumno reševati morebitna nesoglasja, ki bi nastala iz te pogodbe. V primeru, da to ne bi bilo mogoče, je za reševanje spora pristojno sodišče v Ljubljani.</w:t>
      </w:r>
    </w:p>
    <w:p w14:paraId="4791CD5A" w14:textId="77777777" w:rsidR="00042CA5" w:rsidRPr="000D37BA" w:rsidRDefault="00042CA5" w:rsidP="00042CA5">
      <w:pPr>
        <w:spacing w:before="0" w:after="0" w:line="240" w:lineRule="auto"/>
        <w:jc w:val="center"/>
        <w:rPr>
          <w:rFonts w:ascii="Century Gothic" w:eastAsia="Times New Roman" w:hAnsi="Century Gothic" w:cs="Arial"/>
          <w:b/>
          <w:iCs/>
          <w:sz w:val="22"/>
          <w:szCs w:val="22"/>
          <w:lang w:eastAsia="sl-SI"/>
        </w:rPr>
      </w:pPr>
    </w:p>
    <w:p w14:paraId="3F7FC1BF" w14:textId="5F433CC0" w:rsidR="00042CA5" w:rsidRPr="000D37BA" w:rsidRDefault="00042CA5" w:rsidP="000D37BA">
      <w:pPr>
        <w:pStyle w:val="Odstavekseznama"/>
        <w:numPr>
          <w:ilvl w:val="0"/>
          <w:numId w:val="43"/>
        </w:numPr>
        <w:jc w:val="center"/>
        <w:rPr>
          <w:rFonts w:ascii="Century Gothic" w:hAnsi="Century Gothic" w:cs="Arial"/>
          <w:b/>
          <w:iCs/>
          <w:sz w:val="22"/>
          <w:szCs w:val="22"/>
        </w:rPr>
      </w:pPr>
      <w:r w:rsidRPr="000D37BA">
        <w:rPr>
          <w:rFonts w:ascii="Century Gothic" w:hAnsi="Century Gothic" w:cs="Arial"/>
          <w:b/>
          <w:iCs/>
          <w:sz w:val="22"/>
          <w:szCs w:val="22"/>
        </w:rPr>
        <w:t>člen</w:t>
      </w:r>
    </w:p>
    <w:p w14:paraId="12605DB9" w14:textId="77777777" w:rsidR="000D37BA" w:rsidRPr="004537BE" w:rsidRDefault="000D37BA" w:rsidP="000D37BA">
      <w:pPr>
        <w:jc w:val="both"/>
        <w:rPr>
          <w:rFonts w:ascii="Century Gothic" w:hAnsi="Century Gothic" w:cstheme="minorHAnsi"/>
          <w:sz w:val="22"/>
          <w:szCs w:val="22"/>
        </w:rPr>
      </w:pPr>
      <w:r w:rsidRPr="004537BE">
        <w:rPr>
          <w:rFonts w:ascii="Century Gothic" w:hAnsi="Century Gothic" w:cstheme="minorHAnsi"/>
          <w:sz w:val="22"/>
          <w:szCs w:val="22"/>
        </w:rPr>
        <w:t xml:space="preserve">Ta </w:t>
      </w:r>
      <w:r>
        <w:rPr>
          <w:rFonts w:ascii="Century Gothic" w:hAnsi="Century Gothic" w:cstheme="minorHAnsi"/>
          <w:sz w:val="22"/>
          <w:szCs w:val="22"/>
        </w:rPr>
        <w:t xml:space="preserve">pogoj je sklenjen </w:t>
      </w:r>
      <w:r w:rsidRPr="004537BE">
        <w:rPr>
          <w:rFonts w:ascii="Century Gothic" w:hAnsi="Century Gothic" w:cstheme="minorHAnsi"/>
          <w:sz w:val="22"/>
          <w:szCs w:val="22"/>
        </w:rPr>
        <w:t>pod razveznim pogojem, ki se uresniči v primeru izpolnitve ene od naslednjih okoliščin:</w:t>
      </w:r>
    </w:p>
    <w:p w14:paraId="15F84439" w14:textId="5102E61A" w:rsidR="000D37BA" w:rsidRPr="004537BE" w:rsidRDefault="000D37BA" w:rsidP="000D37BA">
      <w:pPr>
        <w:pStyle w:val="Odstavekseznama"/>
        <w:numPr>
          <w:ilvl w:val="0"/>
          <w:numId w:val="42"/>
        </w:numPr>
        <w:spacing w:line="276" w:lineRule="auto"/>
        <w:contextualSpacing/>
        <w:jc w:val="both"/>
        <w:rPr>
          <w:rFonts w:ascii="Century Gothic" w:hAnsi="Century Gothic" w:cstheme="minorHAnsi"/>
          <w:sz w:val="22"/>
          <w:szCs w:val="22"/>
        </w:rPr>
      </w:pPr>
      <w:r w:rsidRPr="004537BE">
        <w:rPr>
          <w:rFonts w:ascii="Century Gothic" w:hAnsi="Century Gothic" w:cstheme="minorHAnsi"/>
          <w:sz w:val="22"/>
          <w:szCs w:val="22"/>
        </w:rPr>
        <w:t xml:space="preserve">če bo naročnik seznanjen, da je sodišče s pravnomočno odločitvijo ugotovilo kršitev obveznosti delovne, </w:t>
      </w:r>
      <w:proofErr w:type="spellStart"/>
      <w:r w:rsidRPr="004537BE">
        <w:rPr>
          <w:rFonts w:ascii="Century Gothic" w:hAnsi="Century Gothic" w:cstheme="minorHAnsi"/>
          <w:sz w:val="22"/>
          <w:szCs w:val="22"/>
        </w:rPr>
        <w:t>okoljske</w:t>
      </w:r>
      <w:proofErr w:type="spellEnd"/>
      <w:r w:rsidRPr="004537BE">
        <w:rPr>
          <w:rFonts w:ascii="Century Gothic" w:hAnsi="Century Gothic" w:cstheme="minorHAnsi"/>
          <w:sz w:val="22"/>
          <w:szCs w:val="22"/>
        </w:rPr>
        <w:t xml:space="preserve"> ali socialne zakonodaje s strani dobavitelja ali </w:t>
      </w:r>
    </w:p>
    <w:p w14:paraId="705DF327" w14:textId="7742554C" w:rsidR="000D37BA" w:rsidRPr="004537BE" w:rsidRDefault="000D37BA" w:rsidP="000D37BA">
      <w:pPr>
        <w:pStyle w:val="Odstavekseznama"/>
        <w:numPr>
          <w:ilvl w:val="0"/>
          <w:numId w:val="42"/>
        </w:numPr>
        <w:spacing w:line="276" w:lineRule="auto"/>
        <w:contextualSpacing/>
        <w:jc w:val="both"/>
        <w:rPr>
          <w:rFonts w:ascii="Century Gothic" w:hAnsi="Century Gothic" w:cstheme="minorHAnsi"/>
          <w:sz w:val="22"/>
          <w:szCs w:val="22"/>
        </w:rPr>
      </w:pPr>
      <w:r w:rsidRPr="004537BE">
        <w:rPr>
          <w:rFonts w:ascii="Century Gothic" w:hAnsi="Century Gothic" w:cstheme="minorHAnsi"/>
          <w:sz w:val="22"/>
          <w:szCs w:val="22"/>
        </w:rPr>
        <w:t xml:space="preserve">če bo naročnik seznanjen, da je pristojni državni organ pri dobavitelju v času izvajanja </w:t>
      </w:r>
      <w:r>
        <w:rPr>
          <w:rFonts w:ascii="Century Gothic" w:hAnsi="Century Gothic" w:cstheme="minorHAnsi"/>
          <w:sz w:val="22"/>
          <w:szCs w:val="22"/>
        </w:rPr>
        <w:t>pogodbe</w:t>
      </w:r>
      <w:r w:rsidRPr="004537BE">
        <w:rPr>
          <w:rFonts w:ascii="Century Gothic" w:hAnsi="Century Gothic" w:cstheme="minorHAnsi"/>
          <w:sz w:val="22"/>
          <w:szCs w:val="22"/>
        </w:rPr>
        <w:t xml:space="preserve"> ugotovil najmanj dve kršitvi v zvezi s:</w:t>
      </w:r>
    </w:p>
    <w:p w14:paraId="5F462510" w14:textId="77777777" w:rsidR="000D37BA" w:rsidRPr="004537BE" w:rsidRDefault="000D37BA" w:rsidP="000D37BA">
      <w:pPr>
        <w:pStyle w:val="Odstavekseznama"/>
        <w:numPr>
          <w:ilvl w:val="1"/>
          <w:numId w:val="42"/>
        </w:numPr>
        <w:spacing w:line="276" w:lineRule="auto"/>
        <w:contextualSpacing/>
        <w:jc w:val="both"/>
        <w:rPr>
          <w:rFonts w:ascii="Century Gothic" w:hAnsi="Century Gothic" w:cstheme="minorHAnsi"/>
          <w:sz w:val="22"/>
          <w:szCs w:val="22"/>
        </w:rPr>
      </w:pPr>
      <w:r w:rsidRPr="004537BE">
        <w:rPr>
          <w:rFonts w:ascii="Century Gothic" w:hAnsi="Century Gothic" w:cstheme="minorHAnsi"/>
          <w:sz w:val="22"/>
          <w:szCs w:val="22"/>
        </w:rPr>
        <w:lastRenderedPageBreak/>
        <w:t xml:space="preserve">plačilom za delo, </w:t>
      </w:r>
    </w:p>
    <w:p w14:paraId="2108C76F" w14:textId="77777777" w:rsidR="000D37BA" w:rsidRPr="004537BE" w:rsidRDefault="000D37BA" w:rsidP="000D37BA">
      <w:pPr>
        <w:pStyle w:val="Odstavekseznama"/>
        <w:numPr>
          <w:ilvl w:val="1"/>
          <w:numId w:val="42"/>
        </w:numPr>
        <w:spacing w:line="276" w:lineRule="auto"/>
        <w:contextualSpacing/>
        <w:jc w:val="both"/>
        <w:rPr>
          <w:rFonts w:ascii="Century Gothic" w:hAnsi="Century Gothic" w:cstheme="minorHAnsi"/>
          <w:sz w:val="22"/>
          <w:szCs w:val="22"/>
        </w:rPr>
      </w:pPr>
      <w:r w:rsidRPr="004537BE">
        <w:rPr>
          <w:rFonts w:ascii="Century Gothic" w:hAnsi="Century Gothic" w:cstheme="minorHAnsi"/>
          <w:sz w:val="22"/>
          <w:szCs w:val="22"/>
        </w:rPr>
        <w:t xml:space="preserve">delovnim časom, </w:t>
      </w:r>
    </w:p>
    <w:p w14:paraId="68D7A106" w14:textId="77777777" w:rsidR="000D37BA" w:rsidRPr="004537BE" w:rsidRDefault="000D37BA" w:rsidP="000D37BA">
      <w:pPr>
        <w:pStyle w:val="Odstavekseznama"/>
        <w:numPr>
          <w:ilvl w:val="1"/>
          <w:numId w:val="42"/>
        </w:numPr>
        <w:spacing w:line="276" w:lineRule="auto"/>
        <w:contextualSpacing/>
        <w:jc w:val="both"/>
        <w:rPr>
          <w:rFonts w:ascii="Century Gothic" w:hAnsi="Century Gothic" w:cstheme="minorHAnsi"/>
          <w:sz w:val="22"/>
          <w:szCs w:val="22"/>
        </w:rPr>
      </w:pPr>
      <w:r w:rsidRPr="004537BE">
        <w:rPr>
          <w:rFonts w:ascii="Century Gothic" w:hAnsi="Century Gothic" w:cstheme="minorHAnsi"/>
          <w:sz w:val="22"/>
          <w:szCs w:val="22"/>
        </w:rPr>
        <w:t xml:space="preserve">počitki, </w:t>
      </w:r>
    </w:p>
    <w:p w14:paraId="334949C2" w14:textId="77777777" w:rsidR="000D37BA" w:rsidRPr="004537BE" w:rsidRDefault="000D37BA" w:rsidP="000D37BA">
      <w:pPr>
        <w:pStyle w:val="Odstavekseznama"/>
        <w:numPr>
          <w:ilvl w:val="1"/>
          <w:numId w:val="42"/>
        </w:numPr>
        <w:spacing w:line="276" w:lineRule="auto"/>
        <w:contextualSpacing/>
        <w:jc w:val="both"/>
        <w:rPr>
          <w:rFonts w:ascii="Century Gothic" w:hAnsi="Century Gothic" w:cstheme="minorHAnsi"/>
          <w:sz w:val="22"/>
          <w:szCs w:val="22"/>
        </w:rPr>
      </w:pPr>
      <w:r w:rsidRPr="004537BE">
        <w:rPr>
          <w:rFonts w:ascii="Century Gothic" w:hAnsi="Century Gothic" w:cstheme="minorHAnsi"/>
          <w:sz w:val="22"/>
          <w:szCs w:val="22"/>
        </w:rPr>
        <w:t xml:space="preserve">opravljanjem dela na podlagi pogodb civilnega prava kljub obstoju elementov delovnega razmerja ali </w:t>
      </w:r>
    </w:p>
    <w:p w14:paraId="1D9F6481" w14:textId="77777777" w:rsidR="000D37BA" w:rsidRPr="004537BE" w:rsidRDefault="000D37BA" w:rsidP="000D37BA">
      <w:pPr>
        <w:pStyle w:val="Odstavekseznama"/>
        <w:numPr>
          <w:ilvl w:val="1"/>
          <w:numId w:val="42"/>
        </w:numPr>
        <w:spacing w:line="276" w:lineRule="auto"/>
        <w:contextualSpacing/>
        <w:jc w:val="both"/>
        <w:rPr>
          <w:rFonts w:ascii="Century Gothic" w:hAnsi="Century Gothic" w:cstheme="minorHAnsi"/>
          <w:sz w:val="22"/>
          <w:szCs w:val="22"/>
        </w:rPr>
      </w:pPr>
      <w:r w:rsidRPr="004537BE">
        <w:rPr>
          <w:rFonts w:ascii="Century Gothic" w:hAnsi="Century Gothic" w:cstheme="minorHAnsi"/>
          <w:sz w:val="22"/>
          <w:szCs w:val="22"/>
        </w:rPr>
        <w:t>v zvezi z zaposlovanjem na črno</w:t>
      </w:r>
    </w:p>
    <w:p w14:paraId="06DF7837" w14:textId="77777777" w:rsidR="000D37BA" w:rsidRPr="004537BE" w:rsidRDefault="000D37BA" w:rsidP="000D37BA">
      <w:pPr>
        <w:ind w:left="708" w:firstLine="45"/>
        <w:jc w:val="both"/>
        <w:rPr>
          <w:rFonts w:ascii="Century Gothic" w:hAnsi="Century Gothic" w:cstheme="minorHAnsi"/>
          <w:sz w:val="22"/>
          <w:szCs w:val="22"/>
        </w:rPr>
      </w:pPr>
      <w:r w:rsidRPr="004537BE">
        <w:rPr>
          <w:rFonts w:ascii="Century Gothic" w:hAnsi="Century Gothic" w:cstheme="minorHAnsi"/>
          <w:sz w:val="22"/>
          <w:szCs w:val="22"/>
        </w:rPr>
        <w:t>in za kateri mu je bila s pravnomočno odločitvijo ali več pravnomočnimi odločitvami izrečena globa za prekršek.</w:t>
      </w:r>
    </w:p>
    <w:p w14:paraId="789B2782" w14:textId="77777777" w:rsidR="000D37BA" w:rsidRPr="004537BE" w:rsidRDefault="000D37BA" w:rsidP="000D37BA">
      <w:pPr>
        <w:jc w:val="both"/>
        <w:rPr>
          <w:rFonts w:ascii="Century Gothic" w:hAnsi="Century Gothic" w:cstheme="minorHAnsi"/>
          <w:sz w:val="22"/>
          <w:szCs w:val="22"/>
        </w:rPr>
      </w:pPr>
      <w:r w:rsidRPr="004537BE">
        <w:rPr>
          <w:rFonts w:ascii="Century Gothic" w:hAnsi="Century Gothic" w:cstheme="minorHAnsi"/>
          <w:sz w:val="22"/>
          <w:szCs w:val="22"/>
        </w:rPr>
        <w:t xml:space="preserve">V primeru seznanitve naročnika s kršitvijo bo naročnik o tem obvestil dobavitelja v desetih dneh. </w:t>
      </w:r>
    </w:p>
    <w:p w14:paraId="50AF8ED1" w14:textId="1FD6445B" w:rsidR="000D37BA" w:rsidRPr="004537BE" w:rsidRDefault="000D37BA" w:rsidP="000D37BA">
      <w:pPr>
        <w:jc w:val="both"/>
        <w:rPr>
          <w:rFonts w:ascii="Century Gothic" w:hAnsi="Century Gothic" w:cstheme="minorHAnsi"/>
          <w:sz w:val="22"/>
          <w:szCs w:val="22"/>
        </w:rPr>
      </w:pPr>
      <w:r w:rsidRPr="004537BE">
        <w:rPr>
          <w:rFonts w:ascii="Century Gothic" w:hAnsi="Century Gothic" w:cstheme="minorHAnsi"/>
          <w:sz w:val="22"/>
          <w:szCs w:val="22"/>
        </w:rPr>
        <w:t xml:space="preserve">Dobavitelj lahko v roku, ki ga bo določil naročnik, ki pa ne sme biti daljši kot 15 dni, predloži dokaze, da je sprejel zadostne ukrepe, s katerimi lahko dokaže svojo zanesljivost kljub obstoju kršitev. Če dobavitelj ne bo predložil dokazov, pa bo naročnik ocenil, da ti ukrepi ne zadoščajo, se razvezni pogoj uresniči pod pogojem, da je od seznanitve naročnika s kršitvijo in do izteka veljavnosti </w:t>
      </w:r>
      <w:r>
        <w:rPr>
          <w:rFonts w:ascii="Century Gothic" w:hAnsi="Century Gothic" w:cstheme="minorHAnsi"/>
          <w:sz w:val="22"/>
          <w:szCs w:val="22"/>
        </w:rPr>
        <w:t xml:space="preserve">pogodbe </w:t>
      </w:r>
      <w:r w:rsidRPr="004537BE">
        <w:rPr>
          <w:rFonts w:ascii="Century Gothic" w:hAnsi="Century Gothic" w:cstheme="minorHAnsi"/>
          <w:sz w:val="22"/>
          <w:szCs w:val="22"/>
        </w:rPr>
        <w:t xml:space="preserve">še najmanj šest mesecev. </w:t>
      </w:r>
    </w:p>
    <w:p w14:paraId="7A06D611" w14:textId="77777777" w:rsidR="000D37BA" w:rsidRPr="004537BE" w:rsidRDefault="000D37BA" w:rsidP="000D37BA">
      <w:pPr>
        <w:jc w:val="both"/>
        <w:rPr>
          <w:rFonts w:ascii="Century Gothic" w:hAnsi="Century Gothic" w:cstheme="minorHAnsi"/>
          <w:sz w:val="22"/>
          <w:szCs w:val="22"/>
        </w:rPr>
      </w:pPr>
      <w:r w:rsidRPr="004537BE">
        <w:rPr>
          <w:rFonts w:ascii="Century Gothic" w:hAnsi="Century Gothic" w:cstheme="minorHAnsi"/>
          <w:sz w:val="22"/>
          <w:szCs w:val="22"/>
        </w:rPr>
        <w:t xml:space="preserve">V primeru izpolnitve razveznega pogoja se šteje, da je </w:t>
      </w:r>
      <w:r>
        <w:rPr>
          <w:rFonts w:ascii="Century Gothic" w:hAnsi="Century Gothic" w:cstheme="minorHAnsi"/>
          <w:sz w:val="22"/>
          <w:szCs w:val="22"/>
        </w:rPr>
        <w:t>pogodba</w:t>
      </w:r>
      <w:r w:rsidRPr="004537BE">
        <w:rPr>
          <w:rFonts w:ascii="Century Gothic" w:hAnsi="Century Gothic" w:cstheme="minorHAnsi"/>
          <w:sz w:val="22"/>
          <w:szCs w:val="22"/>
        </w:rPr>
        <w:t xml:space="preserve"> za tega dobavitelja razvezan z dnem sklenitve </w:t>
      </w:r>
      <w:r>
        <w:rPr>
          <w:rFonts w:ascii="Century Gothic" w:hAnsi="Century Gothic" w:cstheme="minorHAnsi"/>
          <w:sz w:val="22"/>
          <w:szCs w:val="22"/>
        </w:rPr>
        <w:t>nove pogodbe</w:t>
      </w:r>
      <w:r w:rsidRPr="004537BE">
        <w:rPr>
          <w:rFonts w:ascii="Century Gothic" w:hAnsi="Century Gothic" w:cstheme="minorHAnsi"/>
          <w:sz w:val="22"/>
          <w:szCs w:val="22"/>
        </w:rPr>
        <w:t xml:space="preserve"> o izvedbi javnega naročila za predmetno naročilo. O datumu sklenitve </w:t>
      </w:r>
      <w:r>
        <w:rPr>
          <w:rFonts w:ascii="Century Gothic" w:hAnsi="Century Gothic" w:cstheme="minorHAnsi"/>
          <w:sz w:val="22"/>
          <w:szCs w:val="22"/>
        </w:rPr>
        <w:t>nove pogodbe</w:t>
      </w:r>
      <w:r w:rsidRPr="004537BE">
        <w:rPr>
          <w:rFonts w:ascii="Century Gothic" w:hAnsi="Century Gothic" w:cstheme="minorHAnsi"/>
          <w:sz w:val="22"/>
          <w:szCs w:val="22"/>
        </w:rPr>
        <w:t xml:space="preserve"> bo naročnik obvestil dobavitelja.</w:t>
      </w:r>
    </w:p>
    <w:p w14:paraId="43F67C36" w14:textId="77777777" w:rsidR="000D37BA" w:rsidRPr="004537BE" w:rsidRDefault="000D37BA" w:rsidP="000D37BA">
      <w:pPr>
        <w:jc w:val="both"/>
        <w:rPr>
          <w:rFonts w:ascii="Century Gothic" w:hAnsi="Century Gothic" w:cstheme="minorHAnsi"/>
          <w:sz w:val="22"/>
          <w:szCs w:val="22"/>
        </w:rPr>
      </w:pPr>
      <w:r w:rsidRPr="004537BE">
        <w:rPr>
          <w:rFonts w:ascii="Century Gothic" w:hAnsi="Century Gothic" w:cstheme="minorHAnsi"/>
          <w:sz w:val="22"/>
          <w:szCs w:val="22"/>
        </w:rPr>
        <w:t xml:space="preserve">Če naročnik v 60 dneh od seznanitve s kršitvijo ne začne novega postopka javnega naročila, se šteje, da je </w:t>
      </w:r>
      <w:r>
        <w:rPr>
          <w:rFonts w:ascii="Century Gothic" w:hAnsi="Century Gothic" w:cstheme="minorHAnsi"/>
          <w:sz w:val="22"/>
          <w:szCs w:val="22"/>
        </w:rPr>
        <w:t>pogodba razvezana</w:t>
      </w:r>
      <w:r w:rsidRPr="004537BE">
        <w:rPr>
          <w:rFonts w:ascii="Century Gothic" w:hAnsi="Century Gothic" w:cstheme="minorHAnsi"/>
          <w:sz w:val="22"/>
          <w:szCs w:val="22"/>
        </w:rPr>
        <w:t xml:space="preserve"> šestdeseti dan od seznanitve s kršitvijo.</w:t>
      </w:r>
    </w:p>
    <w:p w14:paraId="2338A43D" w14:textId="462B9E2F"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08E0ABF8" w14:textId="01A87076" w:rsidR="00042CA5" w:rsidRPr="000D37BA" w:rsidRDefault="00042CA5" w:rsidP="000D37BA">
      <w:pPr>
        <w:pStyle w:val="Odstavekseznama"/>
        <w:numPr>
          <w:ilvl w:val="0"/>
          <w:numId w:val="43"/>
        </w:numPr>
        <w:jc w:val="center"/>
        <w:rPr>
          <w:rFonts w:ascii="Century Gothic" w:hAnsi="Century Gothic" w:cs="Arial"/>
          <w:b/>
          <w:sz w:val="22"/>
          <w:szCs w:val="22"/>
        </w:rPr>
      </w:pPr>
      <w:r w:rsidRPr="000D37BA">
        <w:rPr>
          <w:rFonts w:ascii="Century Gothic" w:hAnsi="Century Gothic" w:cs="Arial"/>
          <w:b/>
          <w:sz w:val="22"/>
          <w:szCs w:val="22"/>
        </w:rPr>
        <w:t>člen</w:t>
      </w:r>
    </w:p>
    <w:p w14:paraId="2E3210A7" w14:textId="77777777" w:rsidR="00042CA5" w:rsidRPr="000D37BA" w:rsidRDefault="00042CA5" w:rsidP="00042CA5">
      <w:pPr>
        <w:spacing w:before="0" w:after="0" w:line="240" w:lineRule="auto"/>
        <w:jc w:val="both"/>
        <w:rPr>
          <w:rFonts w:ascii="Century Gothic" w:eastAsia="Times New Roman" w:hAnsi="Century Gothic" w:cs="Arial"/>
          <w:color w:val="000000"/>
          <w:sz w:val="22"/>
          <w:szCs w:val="22"/>
          <w:lang w:eastAsia="sl-SI"/>
        </w:rPr>
      </w:pPr>
      <w:r w:rsidRPr="000D37BA">
        <w:rPr>
          <w:rFonts w:ascii="Century Gothic" w:eastAsia="Times New Roman" w:hAnsi="Century Gothic" w:cs="Arial"/>
          <w:color w:val="000000"/>
          <w:sz w:val="22"/>
          <w:szCs w:val="22"/>
          <w:lang w:eastAsia="sl-SI"/>
        </w:rPr>
        <w:t>Ta pogodba začne veljati, ko jo podpišejo vse pogodbene stranke.</w:t>
      </w:r>
    </w:p>
    <w:p w14:paraId="51B59C0D" w14:textId="77777777" w:rsidR="00042CA5" w:rsidRPr="000D37BA" w:rsidRDefault="00042CA5" w:rsidP="00042CA5">
      <w:pPr>
        <w:spacing w:before="0" w:after="0" w:line="240" w:lineRule="auto"/>
        <w:rPr>
          <w:rFonts w:ascii="Century Gothic" w:eastAsia="Times New Roman" w:hAnsi="Century Gothic" w:cs="Arial"/>
          <w:b/>
          <w:sz w:val="22"/>
          <w:szCs w:val="22"/>
          <w:lang w:eastAsia="sl-SI"/>
        </w:rPr>
      </w:pPr>
    </w:p>
    <w:p w14:paraId="3F308034" w14:textId="6E78319D" w:rsidR="00042CA5" w:rsidRPr="000D37BA" w:rsidRDefault="00042CA5" w:rsidP="000D37BA">
      <w:pPr>
        <w:pStyle w:val="Odstavekseznama"/>
        <w:numPr>
          <w:ilvl w:val="0"/>
          <w:numId w:val="43"/>
        </w:numPr>
        <w:jc w:val="center"/>
        <w:rPr>
          <w:rFonts w:ascii="Century Gothic" w:hAnsi="Century Gothic" w:cs="Arial"/>
          <w:b/>
          <w:bCs/>
          <w:sz w:val="22"/>
          <w:szCs w:val="22"/>
        </w:rPr>
      </w:pPr>
      <w:r w:rsidRPr="000D37BA">
        <w:rPr>
          <w:rFonts w:ascii="Century Gothic" w:hAnsi="Century Gothic" w:cs="Arial"/>
          <w:b/>
          <w:bCs/>
          <w:sz w:val="22"/>
          <w:szCs w:val="22"/>
        </w:rPr>
        <w:t xml:space="preserve">člen </w:t>
      </w:r>
    </w:p>
    <w:p w14:paraId="42B330CB" w14:textId="77777777" w:rsidR="00042CA5" w:rsidRPr="000D37BA" w:rsidRDefault="00042CA5" w:rsidP="00042CA5">
      <w:pPr>
        <w:spacing w:before="0" w:after="0" w:line="240" w:lineRule="auto"/>
        <w:jc w:val="both"/>
        <w:rPr>
          <w:rFonts w:ascii="Century Gothic" w:eastAsia="Times New Roman" w:hAnsi="Century Gothic" w:cs="Arial"/>
          <w:bCs/>
          <w:sz w:val="22"/>
          <w:szCs w:val="22"/>
          <w:lang w:eastAsia="sl-SI"/>
        </w:rPr>
      </w:pPr>
      <w:r w:rsidRPr="000D37BA">
        <w:rPr>
          <w:rFonts w:ascii="Century Gothic" w:eastAsia="Times New Roman" w:hAnsi="Century Gothic" w:cs="Arial"/>
          <w:bCs/>
          <w:sz w:val="22"/>
          <w:szCs w:val="22"/>
          <w:lang w:eastAsia="sl-SI"/>
        </w:rPr>
        <w:t>Kakršnekoli spremembe oz. dopolnitve te pogodbe so veljavne le, če so dogovorjene v pisni obliki.</w:t>
      </w:r>
    </w:p>
    <w:p w14:paraId="6F63B6C8" w14:textId="77777777" w:rsidR="00042CA5" w:rsidRPr="000D37BA" w:rsidRDefault="00042CA5" w:rsidP="00042CA5">
      <w:pPr>
        <w:spacing w:before="0" w:after="0" w:line="240" w:lineRule="auto"/>
        <w:jc w:val="both"/>
        <w:rPr>
          <w:rFonts w:ascii="Century Gothic" w:eastAsia="Times New Roman" w:hAnsi="Century Gothic" w:cs="Arial"/>
          <w:bCs/>
          <w:sz w:val="22"/>
          <w:szCs w:val="22"/>
          <w:lang w:eastAsia="sl-SI"/>
        </w:rPr>
      </w:pPr>
    </w:p>
    <w:p w14:paraId="5F680B18" w14:textId="4A2F5837" w:rsidR="00042CA5" w:rsidRPr="000D37BA" w:rsidRDefault="00042CA5" w:rsidP="000D37BA">
      <w:pPr>
        <w:pStyle w:val="Odstavekseznama"/>
        <w:numPr>
          <w:ilvl w:val="0"/>
          <w:numId w:val="43"/>
        </w:numPr>
        <w:jc w:val="center"/>
        <w:rPr>
          <w:rFonts w:ascii="Century Gothic" w:hAnsi="Century Gothic" w:cs="Arial"/>
          <w:b/>
          <w:bCs/>
          <w:sz w:val="22"/>
          <w:szCs w:val="22"/>
        </w:rPr>
      </w:pPr>
      <w:r w:rsidRPr="000D37BA">
        <w:rPr>
          <w:rFonts w:ascii="Century Gothic" w:hAnsi="Century Gothic" w:cs="Arial"/>
          <w:b/>
          <w:bCs/>
          <w:sz w:val="22"/>
          <w:szCs w:val="22"/>
        </w:rPr>
        <w:t xml:space="preserve">člen </w:t>
      </w:r>
    </w:p>
    <w:p w14:paraId="357E7C0C" w14:textId="2A879713" w:rsidR="00042CA5" w:rsidRPr="000D37BA" w:rsidRDefault="00042CA5" w:rsidP="00042CA5">
      <w:pPr>
        <w:spacing w:before="0" w:after="0" w:line="240" w:lineRule="auto"/>
        <w:jc w:val="both"/>
        <w:rPr>
          <w:rFonts w:ascii="Century Gothic" w:eastAsia="Times New Roman" w:hAnsi="Century Gothic" w:cs="Arial"/>
          <w:bCs/>
          <w:sz w:val="22"/>
          <w:szCs w:val="22"/>
          <w:lang w:eastAsia="sl-SI"/>
        </w:rPr>
      </w:pPr>
      <w:r w:rsidRPr="000D37BA">
        <w:rPr>
          <w:rFonts w:ascii="Century Gothic" w:eastAsia="Times New Roman" w:hAnsi="Century Gothic" w:cs="Arial"/>
          <w:bCs/>
          <w:sz w:val="22"/>
          <w:szCs w:val="22"/>
          <w:lang w:eastAsia="sl-SI"/>
        </w:rPr>
        <w:t>Predmetna pogodba je sestavljena in podpisana v šestnajstih (16) enakih izvodih, od katerih vsaka pogodbena stranka prejme po dva (2) izvoda.</w:t>
      </w:r>
    </w:p>
    <w:p w14:paraId="2EBB7A43" w14:textId="694E2551" w:rsidR="00042CA5" w:rsidRPr="000D37BA" w:rsidRDefault="00042CA5" w:rsidP="00042CA5">
      <w:pPr>
        <w:spacing w:before="0" w:after="0" w:line="240" w:lineRule="auto"/>
        <w:jc w:val="both"/>
        <w:rPr>
          <w:rFonts w:ascii="Century Gothic" w:eastAsia="Times New Roman" w:hAnsi="Century Gothic" w:cs="Arial"/>
          <w:bCs/>
          <w:sz w:val="22"/>
          <w:szCs w:val="22"/>
          <w:lang w:eastAsia="sl-SI"/>
        </w:rPr>
      </w:pPr>
    </w:p>
    <w:p w14:paraId="75FA917A" w14:textId="12702886" w:rsidR="00042CA5" w:rsidRPr="000D37BA" w:rsidRDefault="00042CA5" w:rsidP="00042CA5">
      <w:pPr>
        <w:spacing w:before="0" w:after="0" w:line="240" w:lineRule="auto"/>
        <w:jc w:val="both"/>
        <w:rPr>
          <w:rFonts w:ascii="Century Gothic" w:eastAsia="Times New Roman" w:hAnsi="Century Gothic" w:cs="Arial"/>
          <w:bCs/>
          <w:sz w:val="22"/>
          <w:szCs w:val="22"/>
          <w:lang w:eastAsia="sl-SI"/>
        </w:rPr>
      </w:pPr>
    </w:p>
    <w:p w14:paraId="45DC44DA" w14:textId="2E4A30F2" w:rsidR="00CE44E0" w:rsidRDefault="00CE44E0" w:rsidP="00042CA5">
      <w:pPr>
        <w:spacing w:before="0" w:after="0" w:line="240" w:lineRule="auto"/>
        <w:jc w:val="both"/>
        <w:rPr>
          <w:rFonts w:ascii="Century Gothic" w:eastAsia="Times New Roman" w:hAnsi="Century Gothic" w:cs="Arial"/>
          <w:bCs/>
          <w:sz w:val="22"/>
          <w:szCs w:val="22"/>
          <w:lang w:eastAsia="sl-SI"/>
        </w:rPr>
      </w:pPr>
    </w:p>
    <w:p w14:paraId="68DFBCE0" w14:textId="75D1F206" w:rsidR="00042CA5" w:rsidRPr="000D37BA" w:rsidRDefault="00042CA5" w:rsidP="00042CA5">
      <w:pPr>
        <w:spacing w:before="0" w:after="0" w:line="240" w:lineRule="auto"/>
        <w:jc w:val="both"/>
        <w:rPr>
          <w:rFonts w:ascii="Century Gothic" w:eastAsia="Times New Roman" w:hAnsi="Century Gothic" w:cs="Arial"/>
          <w:bCs/>
          <w:sz w:val="22"/>
          <w:szCs w:val="22"/>
          <w:lang w:eastAsia="sl-SI"/>
        </w:rPr>
      </w:pPr>
    </w:p>
    <w:tbl>
      <w:tblPr>
        <w:tblW w:w="0" w:type="auto"/>
        <w:tblLook w:val="04A0" w:firstRow="1" w:lastRow="0" w:firstColumn="1" w:lastColumn="0" w:noHBand="0" w:noVBand="1"/>
      </w:tblPr>
      <w:tblGrid>
        <w:gridCol w:w="4706"/>
        <w:gridCol w:w="4356"/>
      </w:tblGrid>
      <w:tr w:rsidR="00042CA5" w:rsidRPr="000D37BA" w14:paraId="6786DD21" w14:textId="77777777" w:rsidTr="002D4B16">
        <w:tc>
          <w:tcPr>
            <w:tcW w:w="4706" w:type="dxa"/>
            <w:hideMark/>
          </w:tcPr>
          <w:p w14:paraId="44F607C8" w14:textId="4DD2C976"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b/>
                <w:sz w:val="22"/>
                <w:szCs w:val="22"/>
              </w:rPr>
            </w:pPr>
            <w:r w:rsidRPr="000D37BA">
              <w:rPr>
                <w:rFonts w:ascii="Century Gothic" w:eastAsia="Times New Roman" w:hAnsi="Century Gothic" w:cs="Arial"/>
                <w:sz w:val="22"/>
                <w:szCs w:val="22"/>
                <w:lang w:eastAsia="sl-SI"/>
              </w:rPr>
              <w:br w:type="page"/>
            </w:r>
            <w:r w:rsidRPr="000D37BA">
              <w:rPr>
                <w:rFonts w:ascii="Century Gothic" w:eastAsia="Times New Roman" w:hAnsi="Century Gothic" w:cs="Arial"/>
                <w:b/>
                <w:sz w:val="22"/>
                <w:szCs w:val="22"/>
              </w:rPr>
              <w:t xml:space="preserve">Odjemalec: </w:t>
            </w:r>
            <w:r w:rsidRPr="000D37BA">
              <w:rPr>
                <w:rFonts w:ascii="Century Gothic" w:eastAsia="Times New Roman" w:hAnsi="Century Gothic" w:cs="Arial"/>
                <w:b/>
                <w:sz w:val="22"/>
                <w:szCs w:val="22"/>
              </w:rPr>
              <w:br/>
              <w:t>Občina Logatec</w:t>
            </w:r>
          </w:p>
          <w:p w14:paraId="2D95551B"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Tržaška cesta 50 A, 1370 Logatec</w:t>
            </w:r>
          </w:p>
        </w:tc>
        <w:tc>
          <w:tcPr>
            <w:tcW w:w="4356" w:type="dxa"/>
            <w:hideMark/>
          </w:tcPr>
          <w:p w14:paraId="54EEC84C"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b/>
                <w:sz w:val="22"/>
                <w:szCs w:val="22"/>
              </w:rPr>
            </w:pPr>
            <w:r w:rsidRPr="000D37BA">
              <w:rPr>
                <w:rFonts w:ascii="Century Gothic" w:eastAsia="Times New Roman" w:hAnsi="Century Gothic" w:cs="Arial"/>
                <w:b/>
                <w:sz w:val="22"/>
                <w:szCs w:val="22"/>
              </w:rPr>
              <w:t xml:space="preserve">Odjemalec: </w:t>
            </w:r>
            <w:r w:rsidRPr="000D37BA">
              <w:rPr>
                <w:rFonts w:ascii="Century Gothic" w:eastAsia="Times New Roman" w:hAnsi="Century Gothic" w:cs="Arial"/>
                <w:b/>
                <w:sz w:val="22"/>
                <w:szCs w:val="22"/>
              </w:rPr>
              <w:br/>
              <w:t>Vrtec Kurirček Logatec</w:t>
            </w:r>
            <w:r w:rsidRPr="000D37BA">
              <w:rPr>
                <w:rFonts w:ascii="Century Gothic" w:eastAsia="Times New Roman" w:hAnsi="Century Gothic" w:cs="Arial"/>
                <w:sz w:val="22"/>
                <w:szCs w:val="22"/>
              </w:rPr>
              <w:t xml:space="preserve"> </w:t>
            </w:r>
            <w:r w:rsidRPr="000D37BA">
              <w:rPr>
                <w:rFonts w:ascii="Century Gothic" w:eastAsia="Times New Roman" w:hAnsi="Century Gothic" w:cs="Arial"/>
                <w:sz w:val="22"/>
                <w:szCs w:val="22"/>
              </w:rPr>
              <w:br/>
              <w:t>Notranjska cesta 7A, 1370 Logatec</w:t>
            </w:r>
          </w:p>
        </w:tc>
      </w:tr>
      <w:tr w:rsidR="00042CA5" w:rsidRPr="000D37BA" w14:paraId="52C3C857" w14:textId="77777777" w:rsidTr="002D4B16">
        <w:tc>
          <w:tcPr>
            <w:tcW w:w="4706" w:type="dxa"/>
            <w:hideMark/>
          </w:tcPr>
          <w:p w14:paraId="3BDE2CCE" w14:textId="6032B1DF"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b/>
                <w:sz w:val="22"/>
                <w:szCs w:val="22"/>
              </w:rPr>
            </w:pPr>
            <w:r w:rsidRPr="000D37BA">
              <w:rPr>
                <w:rFonts w:ascii="Century Gothic" w:eastAsia="Times New Roman" w:hAnsi="Century Gothic" w:cs="Arial"/>
                <w:b/>
                <w:sz w:val="22"/>
                <w:szCs w:val="22"/>
              </w:rPr>
              <w:t>župan Berto M</w:t>
            </w:r>
            <w:r w:rsidR="002D4B16" w:rsidRPr="000D37BA">
              <w:rPr>
                <w:rFonts w:ascii="Century Gothic" w:eastAsia="Times New Roman" w:hAnsi="Century Gothic" w:cs="Arial"/>
                <w:b/>
                <w:sz w:val="22"/>
                <w:szCs w:val="22"/>
              </w:rPr>
              <w:t>enard</w:t>
            </w:r>
            <w:r w:rsidRPr="000D37BA">
              <w:rPr>
                <w:rFonts w:ascii="Century Gothic" w:eastAsia="Times New Roman" w:hAnsi="Century Gothic" w:cs="Arial"/>
                <w:b/>
                <w:sz w:val="22"/>
                <w:szCs w:val="22"/>
              </w:rPr>
              <w:tab/>
            </w:r>
          </w:p>
        </w:tc>
        <w:tc>
          <w:tcPr>
            <w:tcW w:w="4356" w:type="dxa"/>
            <w:hideMark/>
          </w:tcPr>
          <w:p w14:paraId="5569B14D" w14:textId="5FF8028D"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b/>
                <w:sz w:val="22"/>
                <w:szCs w:val="22"/>
              </w:rPr>
            </w:pPr>
            <w:r w:rsidRPr="000D37BA">
              <w:rPr>
                <w:rFonts w:ascii="Century Gothic" w:eastAsia="Times New Roman" w:hAnsi="Century Gothic" w:cs="Arial"/>
                <w:b/>
                <w:sz w:val="22"/>
                <w:szCs w:val="22"/>
              </w:rPr>
              <w:t>ravnateljica Brigita Č</w:t>
            </w:r>
            <w:r w:rsidR="002D4B16" w:rsidRPr="000D37BA">
              <w:rPr>
                <w:rFonts w:ascii="Century Gothic" w:eastAsia="Times New Roman" w:hAnsi="Century Gothic" w:cs="Arial"/>
                <w:b/>
                <w:sz w:val="22"/>
                <w:szCs w:val="22"/>
              </w:rPr>
              <w:t>esnik</w:t>
            </w:r>
          </w:p>
        </w:tc>
      </w:tr>
      <w:tr w:rsidR="00042CA5" w:rsidRPr="000D37BA" w14:paraId="5D2C8F54" w14:textId="77777777" w:rsidTr="002D4B16">
        <w:tc>
          <w:tcPr>
            <w:tcW w:w="4706" w:type="dxa"/>
            <w:hideMark/>
          </w:tcPr>
          <w:p w14:paraId="3BE984A0"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Datum:</w:t>
            </w:r>
          </w:p>
        </w:tc>
        <w:tc>
          <w:tcPr>
            <w:tcW w:w="4356" w:type="dxa"/>
            <w:hideMark/>
          </w:tcPr>
          <w:p w14:paraId="0891D1DC"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Datum:</w:t>
            </w:r>
          </w:p>
        </w:tc>
      </w:tr>
      <w:tr w:rsidR="00042CA5" w:rsidRPr="000D37BA" w14:paraId="541BFD0F" w14:textId="77777777" w:rsidTr="002D4B16">
        <w:tc>
          <w:tcPr>
            <w:tcW w:w="4706" w:type="dxa"/>
            <w:hideMark/>
          </w:tcPr>
          <w:p w14:paraId="11838261"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Kraj:</w:t>
            </w:r>
          </w:p>
        </w:tc>
        <w:tc>
          <w:tcPr>
            <w:tcW w:w="4356" w:type="dxa"/>
            <w:hideMark/>
          </w:tcPr>
          <w:p w14:paraId="7D2D7630"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Kraj:</w:t>
            </w:r>
          </w:p>
        </w:tc>
      </w:tr>
      <w:tr w:rsidR="00042CA5" w:rsidRPr="000D37BA" w14:paraId="37766169" w14:textId="77777777" w:rsidTr="002D4B16">
        <w:tc>
          <w:tcPr>
            <w:tcW w:w="4706" w:type="dxa"/>
            <w:hideMark/>
          </w:tcPr>
          <w:p w14:paraId="50C7F866"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Podpis:</w:t>
            </w:r>
          </w:p>
        </w:tc>
        <w:tc>
          <w:tcPr>
            <w:tcW w:w="4356" w:type="dxa"/>
            <w:hideMark/>
          </w:tcPr>
          <w:p w14:paraId="229133A1"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Podpis:</w:t>
            </w:r>
          </w:p>
        </w:tc>
      </w:tr>
      <w:tr w:rsidR="00042CA5" w:rsidRPr="000D37BA" w14:paraId="7DFDC95D" w14:textId="77777777" w:rsidTr="002D4B16">
        <w:tc>
          <w:tcPr>
            <w:tcW w:w="4706" w:type="dxa"/>
            <w:hideMark/>
          </w:tcPr>
          <w:p w14:paraId="5383BC48"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Žig:</w:t>
            </w:r>
          </w:p>
        </w:tc>
        <w:tc>
          <w:tcPr>
            <w:tcW w:w="4356" w:type="dxa"/>
          </w:tcPr>
          <w:p w14:paraId="7FDAE667"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Žig:</w:t>
            </w:r>
          </w:p>
          <w:p w14:paraId="0BC5EBDE"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p>
          <w:p w14:paraId="42F64D3C"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p>
        </w:tc>
      </w:tr>
    </w:tbl>
    <w:p w14:paraId="0C22FB6F" w14:textId="77777777"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35149489" w14:textId="14513D0E" w:rsidR="00042CA5" w:rsidRPr="000D37BA" w:rsidRDefault="00042CA5" w:rsidP="00042CA5">
      <w:pPr>
        <w:spacing w:before="0" w:after="0" w:line="240" w:lineRule="auto"/>
        <w:jc w:val="both"/>
        <w:rPr>
          <w:rFonts w:ascii="Century Gothic" w:eastAsia="Times New Roman" w:hAnsi="Century Gothic" w:cs="Arial"/>
          <w:sz w:val="22"/>
          <w:szCs w:val="22"/>
          <w:lang w:eastAsia="sl-SI"/>
        </w:rPr>
      </w:pPr>
    </w:p>
    <w:p w14:paraId="0BA00779" w14:textId="154B6814" w:rsidR="00CE44E0" w:rsidRPr="000D37BA" w:rsidRDefault="00CE44E0" w:rsidP="00042CA5">
      <w:pPr>
        <w:spacing w:before="0" w:after="0" w:line="240" w:lineRule="auto"/>
        <w:jc w:val="both"/>
        <w:rPr>
          <w:rFonts w:ascii="Century Gothic" w:eastAsia="Times New Roman" w:hAnsi="Century Gothic" w:cs="Arial"/>
          <w:sz w:val="22"/>
          <w:szCs w:val="22"/>
          <w:lang w:eastAsia="sl-SI"/>
        </w:rPr>
      </w:pPr>
    </w:p>
    <w:p w14:paraId="08E486CF" w14:textId="421467E0" w:rsidR="00CE44E0" w:rsidRPr="000D37BA" w:rsidRDefault="00CE44E0" w:rsidP="00042CA5">
      <w:pPr>
        <w:spacing w:before="0" w:after="0" w:line="240" w:lineRule="auto"/>
        <w:jc w:val="both"/>
        <w:rPr>
          <w:rFonts w:ascii="Century Gothic" w:eastAsia="Times New Roman" w:hAnsi="Century Gothic" w:cs="Arial"/>
          <w:sz w:val="22"/>
          <w:szCs w:val="22"/>
          <w:lang w:eastAsia="sl-SI"/>
        </w:rPr>
      </w:pPr>
    </w:p>
    <w:p w14:paraId="23E1CA74" w14:textId="77777777" w:rsidR="00CE44E0" w:rsidRPr="000D37BA" w:rsidRDefault="00CE44E0" w:rsidP="00042CA5">
      <w:pPr>
        <w:spacing w:before="0" w:after="0" w:line="240" w:lineRule="auto"/>
        <w:jc w:val="both"/>
        <w:rPr>
          <w:rFonts w:ascii="Century Gothic" w:eastAsia="Times New Roman" w:hAnsi="Century Gothic" w:cs="Arial"/>
          <w:sz w:val="22"/>
          <w:szCs w:val="22"/>
          <w:lang w:eastAsia="sl-SI"/>
        </w:rPr>
      </w:pPr>
    </w:p>
    <w:tbl>
      <w:tblPr>
        <w:tblW w:w="0" w:type="auto"/>
        <w:tblLook w:val="04A0" w:firstRow="1" w:lastRow="0" w:firstColumn="1" w:lastColumn="0" w:noHBand="0" w:noVBand="1"/>
      </w:tblPr>
      <w:tblGrid>
        <w:gridCol w:w="4711"/>
        <w:gridCol w:w="4359"/>
      </w:tblGrid>
      <w:tr w:rsidR="00042CA5" w:rsidRPr="000D37BA" w14:paraId="5F96C06B" w14:textId="77777777" w:rsidTr="002D4B16">
        <w:tc>
          <w:tcPr>
            <w:tcW w:w="4786" w:type="dxa"/>
            <w:hideMark/>
          </w:tcPr>
          <w:p w14:paraId="719322FC"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b/>
                <w:sz w:val="22"/>
                <w:szCs w:val="22"/>
              </w:rPr>
              <w:t xml:space="preserve">Odjemalec: </w:t>
            </w:r>
            <w:r w:rsidRPr="000D37BA">
              <w:rPr>
                <w:rFonts w:ascii="Century Gothic" w:eastAsia="Times New Roman" w:hAnsi="Century Gothic" w:cs="Arial"/>
                <w:b/>
                <w:sz w:val="22"/>
                <w:szCs w:val="22"/>
              </w:rPr>
              <w:br/>
              <w:t>Glasbena šola Logatec</w:t>
            </w:r>
          </w:p>
          <w:p w14:paraId="34B207DF"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Notranjska cesta 4, 1370 Logatec</w:t>
            </w:r>
            <w:r w:rsidRPr="000D37BA">
              <w:rPr>
                <w:rFonts w:ascii="Century Gothic" w:eastAsia="Times New Roman" w:hAnsi="Century Gothic" w:cs="Arial"/>
                <w:sz w:val="22"/>
                <w:szCs w:val="22"/>
              </w:rPr>
              <w:tab/>
            </w:r>
          </w:p>
        </w:tc>
        <w:tc>
          <w:tcPr>
            <w:tcW w:w="4426" w:type="dxa"/>
            <w:hideMark/>
          </w:tcPr>
          <w:p w14:paraId="2CE4C643"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Times New Roman"/>
                <w:sz w:val="22"/>
                <w:szCs w:val="22"/>
              </w:rPr>
            </w:pPr>
            <w:r w:rsidRPr="000D37BA">
              <w:rPr>
                <w:rFonts w:ascii="Century Gothic" w:eastAsia="Times New Roman" w:hAnsi="Century Gothic" w:cs="Arial"/>
                <w:b/>
                <w:sz w:val="22"/>
                <w:szCs w:val="22"/>
              </w:rPr>
              <w:t xml:space="preserve">Odjemalec: </w:t>
            </w:r>
            <w:r w:rsidRPr="000D37BA">
              <w:rPr>
                <w:rFonts w:ascii="Century Gothic" w:eastAsia="Times New Roman" w:hAnsi="Century Gothic" w:cs="Arial"/>
                <w:b/>
                <w:sz w:val="22"/>
                <w:szCs w:val="22"/>
              </w:rPr>
              <w:br/>
              <w:t>Osnovna šola 8 talcev Logatec</w:t>
            </w:r>
            <w:r w:rsidRPr="000D37BA">
              <w:rPr>
                <w:rFonts w:ascii="Century Gothic" w:eastAsia="Times New Roman" w:hAnsi="Century Gothic" w:cs="Arial"/>
                <w:b/>
                <w:sz w:val="22"/>
                <w:szCs w:val="22"/>
              </w:rPr>
              <w:br/>
            </w:r>
            <w:r w:rsidRPr="000D37BA">
              <w:rPr>
                <w:rFonts w:ascii="Century Gothic" w:eastAsia="Times New Roman" w:hAnsi="Century Gothic" w:cs="Arial"/>
                <w:sz w:val="22"/>
                <w:szCs w:val="22"/>
              </w:rPr>
              <w:t>Notranjska cesta 3, 1370 Logatec</w:t>
            </w:r>
          </w:p>
        </w:tc>
      </w:tr>
      <w:tr w:rsidR="00042CA5" w:rsidRPr="000D37BA" w14:paraId="5E970671" w14:textId="77777777" w:rsidTr="002D4B16">
        <w:tc>
          <w:tcPr>
            <w:tcW w:w="4786" w:type="dxa"/>
            <w:hideMark/>
          </w:tcPr>
          <w:p w14:paraId="3560BF09" w14:textId="74C5A27F"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b/>
                <w:sz w:val="22"/>
                <w:szCs w:val="22"/>
              </w:rPr>
            </w:pPr>
            <w:r w:rsidRPr="000D37BA">
              <w:rPr>
                <w:rFonts w:ascii="Century Gothic" w:eastAsia="Times New Roman" w:hAnsi="Century Gothic" w:cs="Arial"/>
                <w:b/>
                <w:sz w:val="22"/>
                <w:szCs w:val="22"/>
              </w:rPr>
              <w:t>ravnatelj Primož M</w:t>
            </w:r>
            <w:r w:rsidR="002D4B16" w:rsidRPr="000D37BA">
              <w:rPr>
                <w:rFonts w:ascii="Century Gothic" w:eastAsia="Times New Roman" w:hAnsi="Century Gothic" w:cs="Arial"/>
                <w:b/>
                <w:sz w:val="22"/>
                <w:szCs w:val="22"/>
              </w:rPr>
              <w:t>alavašič</w:t>
            </w:r>
          </w:p>
        </w:tc>
        <w:tc>
          <w:tcPr>
            <w:tcW w:w="4426" w:type="dxa"/>
            <w:hideMark/>
          </w:tcPr>
          <w:p w14:paraId="5B8D80E7" w14:textId="2B208776"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Times New Roman"/>
                <w:b/>
                <w:sz w:val="22"/>
                <w:szCs w:val="22"/>
              </w:rPr>
            </w:pPr>
            <w:r w:rsidRPr="000D37BA">
              <w:rPr>
                <w:rFonts w:ascii="Century Gothic" w:eastAsia="Times New Roman" w:hAnsi="Century Gothic" w:cs="Arial"/>
                <w:b/>
                <w:sz w:val="22"/>
                <w:szCs w:val="22"/>
              </w:rPr>
              <w:t>ravnateljica Karmen C</w:t>
            </w:r>
            <w:r w:rsidR="002D4B16" w:rsidRPr="000D37BA">
              <w:rPr>
                <w:rFonts w:ascii="Century Gothic" w:eastAsia="Times New Roman" w:hAnsi="Century Gothic" w:cs="Arial"/>
                <w:b/>
                <w:sz w:val="22"/>
                <w:szCs w:val="22"/>
              </w:rPr>
              <w:t>under</w:t>
            </w:r>
          </w:p>
        </w:tc>
      </w:tr>
      <w:tr w:rsidR="00042CA5" w:rsidRPr="000D37BA" w14:paraId="74030A21" w14:textId="77777777" w:rsidTr="002D4B16">
        <w:tc>
          <w:tcPr>
            <w:tcW w:w="4786" w:type="dxa"/>
            <w:hideMark/>
          </w:tcPr>
          <w:p w14:paraId="62DF05CC"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Datum:</w:t>
            </w:r>
          </w:p>
        </w:tc>
        <w:tc>
          <w:tcPr>
            <w:tcW w:w="4426" w:type="dxa"/>
            <w:hideMark/>
          </w:tcPr>
          <w:p w14:paraId="20EE60C4"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Datum:</w:t>
            </w:r>
          </w:p>
        </w:tc>
      </w:tr>
      <w:tr w:rsidR="00042CA5" w:rsidRPr="000D37BA" w14:paraId="1D8ED856" w14:textId="77777777" w:rsidTr="002D4B16">
        <w:tc>
          <w:tcPr>
            <w:tcW w:w="4786" w:type="dxa"/>
            <w:hideMark/>
          </w:tcPr>
          <w:p w14:paraId="33A88668"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Kraj:</w:t>
            </w:r>
          </w:p>
        </w:tc>
        <w:tc>
          <w:tcPr>
            <w:tcW w:w="4426" w:type="dxa"/>
            <w:hideMark/>
          </w:tcPr>
          <w:p w14:paraId="63390557"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Kraj:</w:t>
            </w:r>
          </w:p>
        </w:tc>
      </w:tr>
      <w:tr w:rsidR="00042CA5" w:rsidRPr="000D37BA" w14:paraId="24AFE2F4" w14:textId="77777777" w:rsidTr="002D4B16">
        <w:tc>
          <w:tcPr>
            <w:tcW w:w="4786" w:type="dxa"/>
            <w:hideMark/>
          </w:tcPr>
          <w:p w14:paraId="0C0E2D24"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Podpis:</w:t>
            </w:r>
          </w:p>
        </w:tc>
        <w:tc>
          <w:tcPr>
            <w:tcW w:w="4426" w:type="dxa"/>
            <w:hideMark/>
          </w:tcPr>
          <w:p w14:paraId="16E68603"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Podpis:</w:t>
            </w:r>
          </w:p>
        </w:tc>
      </w:tr>
      <w:tr w:rsidR="00042CA5" w:rsidRPr="000D37BA" w14:paraId="0C7E6948" w14:textId="77777777" w:rsidTr="002D4B16">
        <w:tc>
          <w:tcPr>
            <w:tcW w:w="4786" w:type="dxa"/>
            <w:hideMark/>
          </w:tcPr>
          <w:p w14:paraId="0AA27785"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Žig:</w:t>
            </w:r>
          </w:p>
        </w:tc>
        <w:tc>
          <w:tcPr>
            <w:tcW w:w="4426" w:type="dxa"/>
          </w:tcPr>
          <w:p w14:paraId="15CFEABB"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Žig:</w:t>
            </w:r>
          </w:p>
          <w:p w14:paraId="646CD15D"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p>
          <w:p w14:paraId="3DA8B6ED"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p>
        </w:tc>
      </w:tr>
    </w:tbl>
    <w:p w14:paraId="6899B80F" w14:textId="77777777" w:rsidR="00042CA5" w:rsidRPr="000D37BA" w:rsidRDefault="00042CA5" w:rsidP="00042CA5">
      <w:pPr>
        <w:spacing w:before="0" w:after="0" w:line="240" w:lineRule="auto"/>
        <w:rPr>
          <w:rFonts w:ascii="Century Gothic" w:eastAsia="Times New Roman" w:hAnsi="Century Gothic" w:cs="Arial"/>
          <w:sz w:val="22"/>
          <w:szCs w:val="22"/>
          <w:lang w:eastAsia="sl-SI"/>
        </w:rPr>
      </w:pPr>
    </w:p>
    <w:p w14:paraId="6C370D89" w14:textId="1FC44658" w:rsidR="00042CA5" w:rsidRPr="000D37BA" w:rsidRDefault="00042CA5" w:rsidP="00042CA5">
      <w:pPr>
        <w:spacing w:before="0" w:after="0" w:line="240" w:lineRule="auto"/>
        <w:rPr>
          <w:rFonts w:ascii="Century Gothic" w:eastAsia="Times New Roman" w:hAnsi="Century Gothic" w:cs="Arial"/>
          <w:sz w:val="22"/>
          <w:szCs w:val="22"/>
          <w:lang w:eastAsia="sl-SI"/>
        </w:rPr>
      </w:pPr>
    </w:p>
    <w:p w14:paraId="47CB7004" w14:textId="62951F52" w:rsidR="002D4B16" w:rsidRPr="000D37BA" w:rsidRDefault="002D4B16" w:rsidP="00042CA5">
      <w:pPr>
        <w:spacing w:before="0" w:after="0" w:line="240" w:lineRule="auto"/>
        <w:rPr>
          <w:rFonts w:ascii="Century Gothic" w:eastAsia="Times New Roman" w:hAnsi="Century Gothic" w:cs="Arial"/>
          <w:sz w:val="22"/>
          <w:szCs w:val="22"/>
          <w:lang w:eastAsia="sl-SI"/>
        </w:rPr>
      </w:pPr>
    </w:p>
    <w:p w14:paraId="0DDF6CC7" w14:textId="4F5CB58E" w:rsidR="002D4B16" w:rsidRPr="000D37BA" w:rsidRDefault="002D4B16" w:rsidP="00042CA5">
      <w:pPr>
        <w:spacing w:before="0" w:after="0" w:line="240" w:lineRule="auto"/>
        <w:rPr>
          <w:rFonts w:ascii="Century Gothic" w:eastAsia="Times New Roman" w:hAnsi="Century Gothic" w:cs="Arial"/>
          <w:sz w:val="22"/>
          <w:szCs w:val="22"/>
          <w:lang w:eastAsia="sl-SI"/>
        </w:rPr>
      </w:pPr>
    </w:p>
    <w:p w14:paraId="32ADE952" w14:textId="77777777" w:rsidR="002D4B16" w:rsidRPr="000D37BA" w:rsidRDefault="002D4B16" w:rsidP="00042CA5">
      <w:pPr>
        <w:spacing w:before="0" w:after="0" w:line="240" w:lineRule="auto"/>
        <w:rPr>
          <w:rFonts w:ascii="Century Gothic" w:eastAsia="Times New Roman" w:hAnsi="Century Gothic" w:cs="Arial"/>
          <w:sz w:val="22"/>
          <w:szCs w:val="22"/>
          <w:lang w:eastAsia="sl-SI"/>
        </w:rPr>
      </w:pPr>
    </w:p>
    <w:tbl>
      <w:tblPr>
        <w:tblW w:w="0" w:type="auto"/>
        <w:tblLook w:val="04A0" w:firstRow="1" w:lastRow="0" w:firstColumn="1" w:lastColumn="0" w:noHBand="0" w:noVBand="1"/>
      </w:tblPr>
      <w:tblGrid>
        <w:gridCol w:w="4711"/>
        <w:gridCol w:w="4359"/>
      </w:tblGrid>
      <w:tr w:rsidR="00042CA5" w:rsidRPr="000D37BA" w14:paraId="03A7A61E" w14:textId="77777777" w:rsidTr="002D4B16">
        <w:tc>
          <w:tcPr>
            <w:tcW w:w="4786" w:type="dxa"/>
            <w:hideMark/>
          </w:tcPr>
          <w:p w14:paraId="170F24CD"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b/>
                <w:sz w:val="22"/>
                <w:szCs w:val="22"/>
              </w:rPr>
              <w:t xml:space="preserve">Odjemalec: </w:t>
            </w:r>
            <w:r w:rsidRPr="000D37BA">
              <w:rPr>
                <w:rFonts w:ascii="Century Gothic" w:eastAsia="Times New Roman" w:hAnsi="Century Gothic" w:cs="Arial"/>
                <w:b/>
                <w:sz w:val="22"/>
                <w:szCs w:val="22"/>
              </w:rPr>
              <w:br/>
              <w:t>Osnovna šola Rovte</w:t>
            </w:r>
            <w:r w:rsidRPr="000D37BA">
              <w:rPr>
                <w:rFonts w:ascii="Century Gothic" w:eastAsia="Times New Roman" w:hAnsi="Century Gothic" w:cs="Arial"/>
                <w:b/>
                <w:sz w:val="22"/>
                <w:szCs w:val="22"/>
              </w:rPr>
              <w:tab/>
            </w:r>
          </w:p>
          <w:p w14:paraId="3B0392D5"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Rovte 90A, 1373 Rovte</w:t>
            </w:r>
          </w:p>
        </w:tc>
        <w:tc>
          <w:tcPr>
            <w:tcW w:w="4426" w:type="dxa"/>
            <w:hideMark/>
          </w:tcPr>
          <w:p w14:paraId="1324BE5D"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Times New Roman"/>
                <w:sz w:val="22"/>
                <w:szCs w:val="22"/>
              </w:rPr>
            </w:pPr>
            <w:r w:rsidRPr="000D37BA">
              <w:rPr>
                <w:rFonts w:ascii="Century Gothic" w:eastAsia="Times New Roman" w:hAnsi="Century Gothic" w:cs="Arial"/>
                <w:b/>
                <w:sz w:val="22"/>
                <w:szCs w:val="22"/>
              </w:rPr>
              <w:t xml:space="preserve">Odjemalec: </w:t>
            </w:r>
            <w:r w:rsidRPr="000D37BA">
              <w:rPr>
                <w:rFonts w:ascii="Century Gothic" w:eastAsia="Times New Roman" w:hAnsi="Century Gothic" w:cs="Arial"/>
                <w:b/>
                <w:sz w:val="22"/>
                <w:szCs w:val="22"/>
              </w:rPr>
              <w:br/>
              <w:t>Osnovna šola Tabor Logatec</w:t>
            </w:r>
            <w:r w:rsidRPr="000D37BA">
              <w:rPr>
                <w:rFonts w:ascii="Century Gothic" w:eastAsia="Times New Roman" w:hAnsi="Century Gothic" w:cs="Arial"/>
                <w:sz w:val="22"/>
                <w:szCs w:val="22"/>
              </w:rPr>
              <w:t xml:space="preserve"> </w:t>
            </w:r>
            <w:r w:rsidRPr="000D37BA">
              <w:rPr>
                <w:rFonts w:ascii="Century Gothic" w:eastAsia="Times New Roman" w:hAnsi="Century Gothic" w:cs="Arial"/>
                <w:sz w:val="22"/>
                <w:szCs w:val="22"/>
              </w:rPr>
              <w:br/>
              <w:t>Tržaška cesta 150, 1370 Logatec</w:t>
            </w:r>
          </w:p>
        </w:tc>
      </w:tr>
      <w:tr w:rsidR="00042CA5" w:rsidRPr="000D37BA" w14:paraId="0063B966" w14:textId="77777777" w:rsidTr="002D4B16">
        <w:tc>
          <w:tcPr>
            <w:tcW w:w="4786" w:type="dxa"/>
            <w:hideMark/>
          </w:tcPr>
          <w:p w14:paraId="519C8671" w14:textId="3492F029" w:rsidR="00042CA5" w:rsidRPr="000D37BA" w:rsidRDefault="002D4B16" w:rsidP="002D4B16">
            <w:pPr>
              <w:overflowPunct w:val="0"/>
              <w:autoSpaceDE w:val="0"/>
              <w:autoSpaceDN w:val="0"/>
              <w:adjustRightInd w:val="0"/>
              <w:spacing w:before="0" w:after="0" w:line="256" w:lineRule="auto"/>
              <w:rPr>
                <w:rFonts w:ascii="Century Gothic" w:eastAsia="Times New Roman" w:hAnsi="Century Gothic" w:cs="Arial"/>
                <w:b/>
                <w:sz w:val="22"/>
                <w:szCs w:val="22"/>
              </w:rPr>
            </w:pPr>
            <w:r w:rsidRPr="000D37BA">
              <w:rPr>
                <w:rFonts w:ascii="Century Gothic" w:eastAsia="Times New Roman" w:hAnsi="Century Gothic" w:cs="Arial"/>
                <w:b/>
                <w:sz w:val="22"/>
                <w:szCs w:val="22"/>
              </w:rPr>
              <w:t>ravnateljica Aleksandra Urbas</w:t>
            </w:r>
          </w:p>
        </w:tc>
        <w:tc>
          <w:tcPr>
            <w:tcW w:w="4426" w:type="dxa"/>
            <w:hideMark/>
          </w:tcPr>
          <w:p w14:paraId="7CDE8A11" w14:textId="65FF3385" w:rsidR="00042CA5" w:rsidRPr="000D37BA" w:rsidRDefault="002D4B16" w:rsidP="00042CA5">
            <w:pPr>
              <w:overflowPunct w:val="0"/>
              <w:autoSpaceDE w:val="0"/>
              <w:autoSpaceDN w:val="0"/>
              <w:adjustRightInd w:val="0"/>
              <w:spacing w:before="0" w:after="0" w:line="256" w:lineRule="auto"/>
              <w:rPr>
                <w:rFonts w:ascii="Century Gothic" w:eastAsia="Times New Roman" w:hAnsi="Century Gothic" w:cs="Times New Roman"/>
                <w:b/>
                <w:sz w:val="22"/>
                <w:szCs w:val="22"/>
              </w:rPr>
            </w:pPr>
            <w:r w:rsidRPr="000D37BA">
              <w:rPr>
                <w:rFonts w:ascii="Century Gothic" w:eastAsia="Times New Roman" w:hAnsi="Century Gothic" w:cs="Arial"/>
                <w:b/>
                <w:sz w:val="22"/>
                <w:szCs w:val="22"/>
              </w:rPr>
              <w:t>Ravnatelj Jure Kramar</w:t>
            </w:r>
          </w:p>
        </w:tc>
      </w:tr>
      <w:tr w:rsidR="00042CA5" w:rsidRPr="000D37BA" w14:paraId="3FAD5B76" w14:textId="77777777" w:rsidTr="002D4B16">
        <w:tc>
          <w:tcPr>
            <w:tcW w:w="4786" w:type="dxa"/>
            <w:hideMark/>
          </w:tcPr>
          <w:p w14:paraId="0CCC1E0D"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Datum:</w:t>
            </w:r>
          </w:p>
        </w:tc>
        <w:tc>
          <w:tcPr>
            <w:tcW w:w="4426" w:type="dxa"/>
            <w:hideMark/>
          </w:tcPr>
          <w:p w14:paraId="0DA9A1B5"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Datum:</w:t>
            </w:r>
          </w:p>
        </w:tc>
      </w:tr>
      <w:tr w:rsidR="00042CA5" w:rsidRPr="000D37BA" w14:paraId="0BF69678" w14:textId="77777777" w:rsidTr="002D4B16">
        <w:tc>
          <w:tcPr>
            <w:tcW w:w="4786" w:type="dxa"/>
            <w:hideMark/>
          </w:tcPr>
          <w:p w14:paraId="789A89BB"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Kraj:</w:t>
            </w:r>
          </w:p>
        </w:tc>
        <w:tc>
          <w:tcPr>
            <w:tcW w:w="4426" w:type="dxa"/>
            <w:hideMark/>
          </w:tcPr>
          <w:p w14:paraId="5BA2B495"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Kraj:</w:t>
            </w:r>
          </w:p>
        </w:tc>
      </w:tr>
      <w:tr w:rsidR="00042CA5" w:rsidRPr="000D37BA" w14:paraId="6952A19C" w14:textId="77777777" w:rsidTr="002D4B16">
        <w:tc>
          <w:tcPr>
            <w:tcW w:w="4786" w:type="dxa"/>
            <w:hideMark/>
          </w:tcPr>
          <w:p w14:paraId="0DF72102"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Podpis:</w:t>
            </w:r>
          </w:p>
        </w:tc>
        <w:tc>
          <w:tcPr>
            <w:tcW w:w="4426" w:type="dxa"/>
            <w:hideMark/>
          </w:tcPr>
          <w:p w14:paraId="5CBA1208"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Podpis:</w:t>
            </w:r>
          </w:p>
        </w:tc>
      </w:tr>
      <w:tr w:rsidR="00042CA5" w:rsidRPr="000D37BA" w14:paraId="3037A2F9" w14:textId="77777777" w:rsidTr="002D4B16">
        <w:tc>
          <w:tcPr>
            <w:tcW w:w="4786" w:type="dxa"/>
          </w:tcPr>
          <w:p w14:paraId="220EBC4F"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Žig:</w:t>
            </w:r>
          </w:p>
          <w:p w14:paraId="2A5AE5FD"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p>
          <w:p w14:paraId="7C35D2BA"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p>
        </w:tc>
        <w:tc>
          <w:tcPr>
            <w:tcW w:w="4426" w:type="dxa"/>
          </w:tcPr>
          <w:p w14:paraId="37E23623"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Žig:</w:t>
            </w:r>
          </w:p>
          <w:p w14:paraId="7C43AD42"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p>
          <w:p w14:paraId="4B5AC74B"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p>
          <w:p w14:paraId="749C6E12"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p>
        </w:tc>
      </w:tr>
    </w:tbl>
    <w:p w14:paraId="6173FCCD" w14:textId="77777777" w:rsidR="00042CA5" w:rsidRPr="000D37BA" w:rsidRDefault="00042CA5" w:rsidP="00042CA5">
      <w:pPr>
        <w:spacing w:before="0" w:after="0" w:line="240" w:lineRule="auto"/>
        <w:rPr>
          <w:rFonts w:ascii="Century Gothic" w:eastAsia="Times New Roman" w:hAnsi="Century Gothic" w:cs="Arial"/>
          <w:sz w:val="22"/>
          <w:szCs w:val="22"/>
          <w:lang w:eastAsia="sl-SI"/>
        </w:rPr>
      </w:pPr>
    </w:p>
    <w:p w14:paraId="39B63637" w14:textId="77777777" w:rsidR="00042CA5" w:rsidRPr="000D37BA" w:rsidRDefault="00042CA5" w:rsidP="00042CA5">
      <w:pPr>
        <w:spacing w:before="0" w:after="0" w:line="240" w:lineRule="auto"/>
        <w:rPr>
          <w:rFonts w:ascii="Century Gothic" w:eastAsia="Times New Roman" w:hAnsi="Century Gothic" w:cs="Arial"/>
          <w:sz w:val="22"/>
          <w:szCs w:val="22"/>
          <w:lang w:eastAsia="sl-SI"/>
        </w:rPr>
      </w:pPr>
    </w:p>
    <w:tbl>
      <w:tblPr>
        <w:tblW w:w="0" w:type="auto"/>
        <w:tblLook w:val="04A0" w:firstRow="1" w:lastRow="0" w:firstColumn="1" w:lastColumn="0" w:noHBand="0" w:noVBand="1"/>
      </w:tblPr>
      <w:tblGrid>
        <w:gridCol w:w="4729"/>
        <w:gridCol w:w="4341"/>
      </w:tblGrid>
      <w:tr w:rsidR="00042CA5" w:rsidRPr="000D37BA" w14:paraId="2B062439" w14:textId="77777777" w:rsidTr="002D4B16">
        <w:tc>
          <w:tcPr>
            <w:tcW w:w="4786" w:type="dxa"/>
            <w:hideMark/>
          </w:tcPr>
          <w:p w14:paraId="1E4AAB7B"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b/>
                <w:sz w:val="22"/>
                <w:szCs w:val="22"/>
              </w:rPr>
              <w:t xml:space="preserve">Odjemalec: </w:t>
            </w:r>
            <w:r w:rsidRPr="000D37BA">
              <w:rPr>
                <w:rFonts w:ascii="Century Gothic" w:eastAsia="Times New Roman" w:hAnsi="Century Gothic" w:cs="Arial"/>
                <w:b/>
                <w:sz w:val="22"/>
                <w:szCs w:val="22"/>
              </w:rPr>
              <w:br/>
              <w:t>Knjižnica Logatec</w:t>
            </w:r>
            <w:r w:rsidRPr="000D37BA">
              <w:rPr>
                <w:rFonts w:ascii="Century Gothic" w:eastAsia="Times New Roman" w:hAnsi="Century Gothic" w:cs="Arial"/>
                <w:b/>
                <w:sz w:val="22"/>
                <w:szCs w:val="22"/>
              </w:rPr>
              <w:tab/>
            </w:r>
          </w:p>
          <w:p w14:paraId="31A15CCF" w14:textId="77777777" w:rsidR="00042CA5" w:rsidRPr="000D37BA" w:rsidRDefault="00042CA5" w:rsidP="00042CA5">
            <w:pPr>
              <w:spacing w:before="0" w:after="0" w:line="256" w:lineRule="auto"/>
              <w:ind w:left="1701" w:hanging="1701"/>
              <w:jc w:val="both"/>
              <w:rPr>
                <w:rFonts w:ascii="Century Gothic" w:eastAsia="Times New Roman" w:hAnsi="Century Gothic" w:cs="Arial"/>
                <w:sz w:val="22"/>
                <w:szCs w:val="22"/>
              </w:rPr>
            </w:pPr>
            <w:r w:rsidRPr="000D37BA">
              <w:rPr>
                <w:rFonts w:ascii="Century Gothic" w:eastAsia="Times New Roman" w:hAnsi="Century Gothic" w:cs="Arial"/>
                <w:sz w:val="22"/>
                <w:szCs w:val="22"/>
              </w:rPr>
              <w:t>Tržaška cesta 44, 1370 Logatec</w:t>
            </w:r>
          </w:p>
        </w:tc>
        <w:tc>
          <w:tcPr>
            <w:tcW w:w="4426" w:type="dxa"/>
            <w:hideMark/>
          </w:tcPr>
          <w:p w14:paraId="167243D9" w14:textId="0612279D" w:rsidR="00042CA5" w:rsidRPr="000D37BA" w:rsidRDefault="002D4B16" w:rsidP="00042CA5">
            <w:pPr>
              <w:overflowPunct w:val="0"/>
              <w:autoSpaceDE w:val="0"/>
              <w:autoSpaceDN w:val="0"/>
              <w:adjustRightInd w:val="0"/>
              <w:spacing w:before="0" w:after="0" w:line="256" w:lineRule="auto"/>
              <w:rPr>
                <w:rFonts w:ascii="Century Gothic" w:eastAsia="Times New Roman" w:hAnsi="Century Gothic" w:cs="Arial"/>
                <w:b/>
                <w:sz w:val="22"/>
                <w:szCs w:val="22"/>
              </w:rPr>
            </w:pPr>
            <w:r w:rsidRPr="000D37BA">
              <w:rPr>
                <w:rFonts w:ascii="Century Gothic" w:eastAsia="Times New Roman" w:hAnsi="Century Gothic" w:cs="Arial"/>
                <w:b/>
                <w:sz w:val="22"/>
                <w:szCs w:val="22"/>
              </w:rPr>
              <w:t>Odjemalec</w:t>
            </w:r>
            <w:r w:rsidR="00042CA5" w:rsidRPr="000D37BA">
              <w:rPr>
                <w:rFonts w:ascii="Century Gothic" w:eastAsia="Times New Roman" w:hAnsi="Century Gothic" w:cs="Arial"/>
                <w:b/>
                <w:sz w:val="22"/>
                <w:szCs w:val="22"/>
              </w:rPr>
              <w:t>:</w:t>
            </w:r>
          </w:p>
          <w:p w14:paraId="11D79AD4" w14:textId="2FCC0C1D" w:rsidR="002D4B16" w:rsidRPr="000D37BA" w:rsidRDefault="002D4B16" w:rsidP="00042CA5">
            <w:pPr>
              <w:overflowPunct w:val="0"/>
              <w:autoSpaceDE w:val="0"/>
              <w:autoSpaceDN w:val="0"/>
              <w:adjustRightInd w:val="0"/>
              <w:spacing w:before="0" w:after="0" w:line="256" w:lineRule="auto"/>
              <w:rPr>
                <w:rFonts w:ascii="Century Gothic" w:eastAsia="Times New Roman" w:hAnsi="Century Gothic" w:cs="Arial"/>
                <w:b/>
                <w:sz w:val="22"/>
                <w:szCs w:val="22"/>
              </w:rPr>
            </w:pPr>
            <w:r w:rsidRPr="000D37BA">
              <w:rPr>
                <w:rFonts w:ascii="Century Gothic" w:eastAsia="Times New Roman" w:hAnsi="Century Gothic" w:cs="Arial"/>
                <w:b/>
                <w:sz w:val="22"/>
                <w:szCs w:val="22"/>
              </w:rPr>
              <w:t xml:space="preserve">JP Komunalno podjetje Logatec </w:t>
            </w:r>
            <w:proofErr w:type="spellStart"/>
            <w:r w:rsidRPr="000D37BA">
              <w:rPr>
                <w:rFonts w:ascii="Century Gothic" w:eastAsia="Times New Roman" w:hAnsi="Century Gothic" w:cs="Arial"/>
                <w:b/>
                <w:sz w:val="22"/>
                <w:szCs w:val="22"/>
              </w:rPr>
              <w:t>d.o.o</w:t>
            </w:r>
            <w:proofErr w:type="spellEnd"/>
            <w:r w:rsidRPr="000D37BA">
              <w:rPr>
                <w:rFonts w:ascii="Century Gothic" w:eastAsia="Times New Roman" w:hAnsi="Century Gothic" w:cs="Arial"/>
                <w:b/>
                <w:sz w:val="22"/>
                <w:szCs w:val="22"/>
              </w:rPr>
              <w:t>.</w:t>
            </w:r>
          </w:p>
          <w:p w14:paraId="38A19CB9" w14:textId="50126F91" w:rsidR="00042CA5" w:rsidRPr="000D37BA" w:rsidRDefault="002D4B16" w:rsidP="00042CA5">
            <w:pPr>
              <w:spacing w:before="0" w:after="0" w:line="256" w:lineRule="auto"/>
              <w:rPr>
                <w:rFonts w:ascii="Century Gothic" w:eastAsia="Times New Roman" w:hAnsi="Century Gothic" w:cs="Times New Roman"/>
                <w:sz w:val="22"/>
                <w:szCs w:val="22"/>
              </w:rPr>
            </w:pPr>
            <w:r w:rsidRPr="000D37BA">
              <w:rPr>
                <w:rFonts w:ascii="Century Gothic" w:eastAsia="Times New Roman" w:hAnsi="Century Gothic" w:cs="Arial"/>
                <w:sz w:val="22"/>
                <w:szCs w:val="22"/>
              </w:rPr>
              <w:t>Tržaška cesta 27, 1370 Logatec</w:t>
            </w:r>
          </w:p>
        </w:tc>
      </w:tr>
      <w:tr w:rsidR="00042CA5" w:rsidRPr="000D37BA" w14:paraId="78B9AE3E" w14:textId="77777777" w:rsidTr="002D4B16">
        <w:tc>
          <w:tcPr>
            <w:tcW w:w="4786" w:type="dxa"/>
            <w:hideMark/>
          </w:tcPr>
          <w:p w14:paraId="25A86F55" w14:textId="39CE6552" w:rsidR="00042CA5" w:rsidRPr="000D37BA" w:rsidRDefault="00B00673" w:rsidP="00B00673">
            <w:pPr>
              <w:overflowPunct w:val="0"/>
              <w:autoSpaceDE w:val="0"/>
              <w:autoSpaceDN w:val="0"/>
              <w:adjustRightInd w:val="0"/>
              <w:spacing w:before="0" w:after="0" w:line="256" w:lineRule="auto"/>
              <w:rPr>
                <w:rFonts w:ascii="Century Gothic" w:eastAsia="Times New Roman" w:hAnsi="Century Gothic" w:cs="Arial"/>
                <w:b/>
                <w:sz w:val="22"/>
                <w:szCs w:val="22"/>
              </w:rPr>
            </w:pPr>
            <w:r w:rsidRPr="000D37BA">
              <w:rPr>
                <w:rFonts w:ascii="Century Gothic" w:eastAsia="Times New Roman" w:hAnsi="Century Gothic" w:cs="Arial"/>
                <w:b/>
                <w:sz w:val="22"/>
                <w:szCs w:val="22"/>
              </w:rPr>
              <w:t>direktorica</w:t>
            </w:r>
            <w:r w:rsidR="002D4B16" w:rsidRPr="000D37BA">
              <w:rPr>
                <w:rFonts w:ascii="Century Gothic" w:eastAsia="Times New Roman" w:hAnsi="Century Gothic" w:cs="Arial"/>
                <w:b/>
                <w:sz w:val="22"/>
                <w:szCs w:val="22"/>
              </w:rPr>
              <w:t xml:space="preserve"> </w:t>
            </w:r>
            <w:r w:rsidRPr="000D37BA">
              <w:rPr>
                <w:rFonts w:ascii="Century Gothic" w:eastAsia="Times New Roman" w:hAnsi="Century Gothic" w:cs="Arial"/>
                <w:b/>
                <w:sz w:val="22"/>
                <w:szCs w:val="22"/>
              </w:rPr>
              <w:t xml:space="preserve">Tina </w:t>
            </w:r>
            <w:proofErr w:type="spellStart"/>
            <w:r w:rsidRPr="000D37BA">
              <w:rPr>
                <w:rFonts w:ascii="Century Gothic" w:eastAsia="Times New Roman" w:hAnsi="Century Gothic" w:cs="Arial"/>
                <w:b/>
                <w:sz w:val="22"/>
                <w:szCs w:val="22"/>
              </w:rPr>
              <w:t>Musec</w:t>
            </w:r>
            <w:proofErr w:type="spellEnd"/>
          </w:p>
        </w:tc>
        <w:tc>
          <w:tcPr>
            <w:tcW w:w="4426" w:type="dxa"/>
          </w:tcPr>
          <w:p w14:paraId="49C3D470" w14:textId="370BBDE4" w:rsidR="00042CA5" w:rsidRPr="000D37BA" w:rsidRDefault="002D4B16" w:rsidP="00042CA5">
            <w:pPr>
              <w:overflowPunct w:val="0"/>
              <w:autoSpaceDE w:val="0"/>
              <w:autoSpaceDN w:val="0"/>
              <w:adjustRightInd w:val="0"/>
              <w:spacing w:before="0" w:after="0" w:line="256" w:lineRule="auto"/>
              <w:rPr>
                <w:rFonts w:ascii="Century Gothic" w:eastAsia="Times New Roman" w:hAnsi="Century Gothic" w:cs="Arial"/>
                <w:b/>
                <w:sz w:val="22"/>
                <w:szCs w:val="22"/>
              </w:rPr>
            </w:pPr>
            <w:r w:rsidRPr="000D37BA">
              <w:rPr>
                <w:rFonts w:ascii="Century Gothic" w:eastAsia="Times New Roman" w:hAnsi="Century Gothic" w:cs="Arial"/>
                <w:b/>
                <w:sz w:val="22"/>
                <w:szCs w:val="22"/>
              </w:rPr>
              <w:t>v. d. direktor Boštjan Kreft</w:t>
            </w:r>
          </w:p>
        </w:tc>
      </w:tr>
      <w:tr w:rsidR="00042CA5" w:rsidRPr="000D37BA" w14:paraId="24E318FF" w14:textId="77777777" w:rsidTr="002D4B16">
        <w:tc>
          <w:tcPr>
            <w:tcW w:w="4786" w:type="dxa"/>
            <w:hideMark/>
          </w:tcPr>
          <w:p w14:paraId="065E6D66"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Datum:</w:t>
            </w:r>
          </w:p>
        </w:tc>
        <w:tc>
          <w:tcPr>
            <w:tcW w:w="4426" w:type="dxa"/>
            <w:hideMark/>
          </w:tcPr>
          <w:p w14:paraId="6F9792AE"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Datum:</w:t>
            </w:r>
          </w:p>
        </w:tc>
      </w:tr>
      <w:tr w:rsidR="00042CA5" w:rsidRPr="000D37BA" w14:paraId="715F22B4" w14:textId="77777777" w:rsidTr="002D4B16">
        <w:tc>
          <w:tcPr>
            <w:tcW w:w="4786" w:type="dxa"/>
            <w:hideMark/>
          </w:tcPr>
          <w:p w14:paraId="3742A4D0"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Kraj:</w:t>
            </w:r>
          </w:p>
        </w:tc>
        <w:tc>
          <w:tcPr>
            <w:tcW w:w="4426" w:type="dxa"/>
            <w:hideMark/>
          </w:tcPr>
          <w:p w14:paraId="12B97F8E"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Kraj:</w:t>
            </w:r>
          </w:p>
        </w:tc>
      </w:tr>
      <w:tr w:rsidR="00042CA5" w:rsidRPr="000D37BA" w14:paraId="3030BE7C" w14:textId="77777777" w:rsidTr="002D4B16">
        <w:tc>
          <w:tcPr>
            <w:tcW w:w="4786" w:type="dxa"/>
            <w:hideMark/>
          </w:tcPr>
          <w:p w14:paraId="69C35577"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Podpis:</w:t>
            </w:r>
          </w:p>
        </w:tc>
        <w:tc>
          <w:tcPr>
            <w:tcW w:w="4426" w:type="dxa"/>
            <w:hideMark/>
          </w:tcPr>
          <w:p w14:paraId="05B29CA9"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Podpis:</w:t>
            </w:r>
          </w:p>
        </w:tc>
      </w:tr>
      <w:tr w:rsidR="00042CA5" w:rsidRPr="000D37BA" w14:paraId="4649D3F4" w14:textId="77777777" w:rsidTr="002D4B16">
        <w:tc>
          <w:tcPr>
            <w:tcW w:w="4786" w:type="dxa"/>
            <w:hideMark/>
          </w:tcPr>
          <w:p w14:paraId="590872A3"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Žig:</w:t>
            </w:r>
          </w:p>
        </w:tc>
        <w:tc>
          <w:tcPr>
            <w:tcW w:w="4426" w:type="dxa"/>
          </w:tcPr>
          <w:p w14:paraId="3422BE04"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Žig:</w:t>
            </w:r>
          </w:p>
          <w:p w14:paraId="33E08163"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p>
          <w:p w14:paraId="46D075F3" w14:textId="77777777" w:rsidR="00042CA5" w:rsidRPr="000D37BA" w:rsidRDefault="00042CA5" w:rsidP="00042CA5">
            <w:pPr>
              <w:overflowPunct w:val="0"/>
              <w:autoSpaceDE w:val="0"/>
              <w:autoSpaceDN w:val="0"/>
              <w:adjustRightInd w:val="0"/>
              <w:spacing w:before="0" w:after="0" w:line="256" w:lineRule="auto"/>
              <w:rPr>
                <w:rFonts w:ascii="Century Gothic" w:eastAsia="Times New Roman" w:hAnsi="Century Gothic" w:cs="Arial"/>
                <w:sz w:val="22"/>
                <w:szCs w:val="22"/>
              </w:rPr>
            </w:pPr>
          </w:p>
        </w:tc>
      </w:tr>
    </w:tbl>
    <w:p w14:paraId="195507F7" w14:textId="5FDAB262" w:rsidR="00042CA5" w:rsidRPr="000D37BA" w:rsidRDefault="00042CA5" w:rsidP="00042CA5">
      <w:pPr>
        <w:spacing w:before="0" w:after="0" w:line="240" w:lineRule="auto"/>
        <w:rPr>
          <w:rFonts w:ascii="Century Gothic" w:eastAsia="Times New Roman" w:hAnsi="Century Gothic" w:cs="Arial"/>
          <w:sz w:val="22"/>
          <w:szCs w:val="22"/>
          <w:lang w:eastAsia="sl-SI"/>
        </w:rPr>
      </w:pPr>
    </w:p>
    <w:p w14:paraId="63FA51B6" w14:textId="02F0D831" w:rsidR="00B018C6" w:rsidRPr="000D37BA" w:rsidRDefault="00B018C6" w:rsidP="00042CA5">
      <w:pPr>
        <w:spacing w:before="0" w:after="0" w:line="240" w:lineRule="auto"/>
        <w:rPr>
          <w:rFonts w:ascii="Century Gothic" w:eastAsia="Times New Roman" w:hAnsi="Century Gothic" w:cs="Arial"/>
          <w:sz w:val="22"/>
          <w:szCs w:val="22"/>
          <w:lang w:eastAsia="sl-SI"/>
        </w:rPr>
      </w:pPr>
    </w:p>
    <w:p w14:paraId="6CA28B97" w14:textId="06419399" w:rsidR="00B018C6" w:rsidRPr="000D37BA" w:rsidRDefault="00B018C6" w:rsidP="00042CA5">
      <w:pPr>
        <w:spacing w:before="0" w:after="0" w:line="240" w:lineRule="auto"/>
        <w:rPr>
          <w:rFonts w:ascii="Century Gothic" w:eastAsia="Times New Roman" w:hAnsi="Century Gothic" w:cs="Arial"/>
          <w:sz w:val="22"/>
          <w:szCs w:val="22"/>
          <w:lang w:eastAsia="sl-SI"/>
        </w:rPr>
      </w:pPr>
    </w:p>
    <w:p w14:paraId="1CC80BF5" w14:textId="523F50D6" w:rsidR="00B018C6" w:rsidRPr="000D37BA" w:rsidRDefault="00B018C6" w:rsidP="00042CA5">
      <w:pPr>
        <w:spacing w:before="0" w:after="0" w:line="240" w:lineRule="auto"/>
        <w:rPr>
          <w:rFonts w:ascii="Century Gothic" w:eastAsia="Times New Roman" w:hAnsi="Century Gothic" w:cs="Arial"/>
          <w:sz w:val="22"/>
          <w:szCs w:val="22"/>
          <w:lang w:eastAsia="sl-SI"/>
        </w:rPr>
      </w:pPr>
    </w:p>
    <w:p w14:paraId="620D0D30" w14:textId="77777777" w:rsidR="00B018C6" w:rsidRPr="000D37BA" w:rsidRDefault="00B018C6" w:rsidP="00042CA5">
      <w:pPr>
        <w:spacing w:before="0" w:after="0" w:line="240" w:lineRule="auto"/>
        <w:rPr>
          <w:rFonts w:ascii="Century Gothic" w:eastAsia="Times New Roman" w:hAnsi="Century Gothic" w:cs="Arial"/>
          <w:sz w:val="22"/>
          <w:szCs w:val="22"/>
          <w:lang w:eastAsia="sl-SI"/>
        </w:rPr>
      </w:pPr>
    </w:p>
    <w:p w14:paraId="6E1F5DC7" w14:textId="77777777" w:rsidR="00042CA5" w:rsidRPr="000D37BA" w:rsidRDefault="00042CA5" w:rsidP="00042CA5">
      <w:pPr>
        <w:overflowPunct w:val="0"/>
        <w:autoSpaceDE w:val="0"/>
        <w:autoSpaceDN w:val="0"/>
        <w:adjustRightInd w:val="0"/>
        <w:spacing w:before="0" w:after="0" w:line="240" w:lineRule="auto"/>
        <w:rPr>
          <w:rFonts w:ascii="Century Gothic" w:eastAsia="Times New Roman" w:hAnsi="Century Gothic" w:cs="Times New Roman"/>
          <w:sz w:val="22"/>
          <w:szCs w:val="22"/>
          <w:lang w:eastAsia="sl-SI"/>
        </w:rPr>
      </w:pPr>
    </w:p>
    <w:tbl>
      <w:tblPr>
        <w:tblW w:w="0" w:type="auto"/>
        <w:tblLook w:val="04A0" w:firstRow="1" w:lastRow="0" w:firstColumn="1" w:lastColumn="0" w:noHBand="0" w:noVBand="1"/>
      </w:tblPr>
      <w:tblGrid>
        <w:gridCol w:w="4701"/>
        <w:gridCol w:w="4369"/>
      </w:tblGrid>
      <w:tr w:rsidR="002D4B16" w:rsidRPr="000D37BA" w14:paraId="43502A86" w14:textId="77777777" w:rsidTr="002D4B16">
        <w:tc>
          <w:tcPr>
            <w:tcW w:w="4786" w:type="dxa"/>
          </w:tcPr>
          <w:p w14:paraId="36FC818A" w14:textId="7633BB09" w:rsidR="002D4B16" w:rsidRPr="000D37BA" w:rsidRDefault="002D4B16" w:rsidP="002D4B16">
            <w:pPr>
              <w:spacing w:before="0" w:after="0" w:line="256" w:lineRule="auto"/>
              <w:ind w:left="1701" w:hanging="1701"/>
              <w:jc w:val="both"/>
              <w:rPr>
                <w:rFonts w:ascii="Century Gothic" w:eastAsia="Times New Roman" w:hAnsi="Century Gothic" w:cs="Arial"/>
                <w:sz w:val="22"/>
                <w:szCs w:val="22"/>
              </w:rPr>
            </w:pPr>
          </w:p>
        </w:tc>
        <w:tc>
          <w:tcPr>
            <w:tcW w:w="4426" w:type="dxa"/>
            <w:hideMark/>
          </w:tcPr>
          <w:p w14:paraId="10026B0B" w14:textId="77777777" w:rsidR="002D4B16" w:rsidRPr="000D37BA" w:rsidRDefault="002D4B16" w:rsidP="002D4B16">
            <w:pPr>
              <w:overflowPunct w:val="0"/>
              <w:autoSpaceDE w:val="0"/>
              <w:autoSpaceDN w:val="0"/>
              <w:adjustRightInd w:val="0"/>
              <w:spacing w:before="0" w:after="0" w:line="256" w:lineRule="auto"/>
              <w:rPr>
                <w:rFonts w:ascii="Century Gothic" w:eastAsia="Times New Roman" w:hAnsi="Century Gothic" w:cs="Arial"/>
                <w:b/>
                <w:sz w:val="22"/>
                <w:szCs w:val="22"/>
              </w:rPr>
            </w:pPr>
            <w:r w:rsidRPr="000D37BA">
              <w:rPr>
                <w:rFonts w:ascii="Century Gothic" w:eastAsia="Times New Roman" w:hAnsi="Century Gothic" w:cs="Arial"/>
                <w:b/>
                <w:sz w:val="22"/>
                <w:szCs w:val="22"/>
              </w:rPr>
              <w:t>Dobavitelj:</w:t>
            </w:r>
          </w:p>
          <w:p w14:paraId="47D14BA7" w14:textId="77777777" w:rsidR="002D4B16" w:rsidRPr="000D37BA" w:rsidRDefault="002D4B16" w:rsidP="002D4B16">
            <w:pPr>
              <w:spacing w:before="0" w:after="0" w:line="256" w:lineRule="auto"/>
              <w:rPr>
                <w:rFonts w:ascii="Century Gothic" w:eastAsia="Times New Roman" w:hAnsi="Century Gothic" w:cs="Times New Roman"/>
                <w:sz w:val="22"/>
                <w:szCs w:val="22"/>
              </w:rPr>
            </w:pPr>
            <w:r w:rsidRPr="000D37BA">
              <w:rPr>
                <w:rFonts w:ascii="Century Gothic" w:eastAsia="Times New Roman" w:hAnsi="Century Gothic" w:cs="Arial"/>
                <w:b/>
                <w:sz w:val="22"/>
                <w:szCs w:val="22"/>
              </w:rPr>
              <w:t xml:space="preserve"> </w:t>
            </w:r>
          </w:p>
        </w:tc>
      </w:tr>
      <w:tr w:rsidR="002D4B16" w:rsidRPr="000D37BA" w14:paraId="345376F2" w14:textId="77777777" w:rsidTr="002D4B16">
        <w:tc>
          <w:tcPr>
            <w:tcW w:w="4786" w:type="dxa"/>
          </w:tcPr>
          <w:p w14:paraId="757C1CE2" w14:textId="399B4061" w:rsidR="002D4B16" w:rsidRPr="000D37BA" w:rsidRDefault="002D4B16" w:rsidP="002D4B16">
            <w:pPr>
              <w:overflowPunct w:val="0"/>
              <w:autoSpaceDE w:val="0"/>
              <w:autoSpaceDN w:val="0"/>
              <w:adjustRightInd w:val="0"/>
              <w:spacing w:before="0" w:after="0" w:line="256" w:lineRule="auto"/>
              <w:rPr>
                <w:rFonts w:ascii="Century Gothic" w:eastAsia="Times New Roman" w:hAnsi="Century Gothic" w:cs="Arial"/>
                <w:b/>
                <w:sz w:val="22"/>
                <w:szCs w:val="22"/>
              </w:rPr>
            </w:pPr>
          </w:p>
        </w:tc>
        <w:tc>
          <w:tcPr>
            <w:tcW w:w="4426" w:type="dxa"/>
          </w:tcPr>
          <w:p w14:paraId="356D11DF" w14:textId="77777777" w:rsidR="002D4B16" w:rsidRPr="000D37BA" w:rsidRDefault="002D4B16" w:rsidP="002D4B16">
            <w:pPr>
              <w:overflowPunct w:val="0"/>
              <w:autoSpaceDE w:val="0"/>
              <w:autoSpaceDN w:val="0"/>
              <w:adjustRightInd w:val="0"/>
              <w:spacing w:before="0" w:after="0" w:line="256" w:lineRule="auto"/>
              <w:rPr>
                <w:rFonts w:ascii="Century Gothic" w:eastAsia="Times New Roman" w:hAnsi="Century Gothic" w:cs="Times New Roman"/>
                <w:sz w:val="22"/>
                <w:szCs w:val="22"/>
              </w:rPr>
            </w:pPr>
          </w:p>
        </w:tc>
      </w:tr>
      <w:tr w:rsidR="002D4B16" w:rsidRPr="000D37BA" w14:paraId="7BB412A5" w14:textId="77777777" w:rsidTr="002D4B16">
        <w:tc>
          <w:tcPr>
            <w:tcW w:w="4786" w:type="dxa"/>
          </w:tcPr>
          <w:p w14:paraId="01070114" w14:textId="1401A9AD" w:rsidR="002D4B16" w:rsidRPr="000D37BA" w:rsidRDefault="002D4B16" w:rsidP="002D4B16">
            <w:pPr>
              <w:overflowPunct w:val="0"/>
              <w:autoSpaceDE w:val="0"/>
              <w:autoSpaceDN w:val="0"/>
              <w:adjustRightInd w:val="0"/>
              <w:spacing w:before="0" w:after="0" w:line="256" w:lineRule="auto"/>
              <w:rPr>
                <w:rFonts w:ascii="Century Gothic" w:eastAsia="Times New Roman" w:hAnsi="Century Gothic" w:cs="Arial"/>
                <w:sz w:val="22"/>
                <w:szCs w:val="22"/>
              </w:rPr>
            </w:pPr>
          </w:p>
        </w:tc>
        <w:tc>
          <w:tcPr>
            <w:tcW w:w="4426" w:type="dxa"/>
            <w:hideMark/>
          </w:tcPr>
          <w:p w14:paraId="04C1039B" w14:textId="77777777" w:rsidR="002D4B16" w:rsidRPr="000D37BA" w:rsidRDefault="002D4B16" w:rsidP="002D4B16">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Datum:</w:t>
            </w:r>
          </w:p>
        </w:tc>
      </w:tr>
      <w:tr w:rsidR="002D4B16" w:rsidRPr="000D37BA" w14:paraId="3C972E78" w14:textId="77777777" w:rsidTr="002D4B16">
        <w:tc>
          <w:tcPr>
            <w:tcW w:w="4786" w:type="dxa"/>
          </w:tcPr>
          <w:p w14:paraId="463C3843" w14:textId="1ED6FC8F" w:rsidR="002D4B16" w:rsidRPr="000D37BA" w:rsidRDefault="002D4B16" w:rsidP="002D4B16">
            <w:pPr>
              <w:overflowPunct w:val="0"/>
              <w:autoSpaceDE w:val="0"/>
              <w:autoSpaceDN w:val="0"/>
              <w:adjustRightInd w:val="0"/>
              <w:spacing w:before="0" w:after="0" w:line="256" w:lineRule="auto"/>
              <w:rPr>
                <w:rFonts w:ascii="Century Gothic" w:eastAsia="Times New Roman" w:hAnsi="Century Gothic" w:cs="Arial"/>
                <w:sz w:val="22"/>
                <w:szCs w:val="22"/>
              </w:rPr>
            </w:pPr>
          </w:p>
        </w:tc>
        <w:tc>
          <w:tcPr>
            <w:tcW w:w="4426" w:type="dxa"/>
            <w:hideMark/>
          </w:tcPr>
          <w:p w14:paraId="0F4747B9" w14:textId="77777777" w:rsidR="002D4B16" w:rsidRPr="000D37BA" w:rsidRDefault="002D4B16" w:rsidP="002D4B16">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Kraj:</w:t>
            </w:r>
          </w:p>
        </w:tc>
      </w:tr>
      <w:tr w:rsidR="002D4B16" w:rsidRPr="000D37BA" w14:paraId="2C348114" w14:textId="77777777" w:rsidTr="002D4B16">
        <w:tc>
          <w:tcPr>
            <w:tcW w:w="4786" w:type="dxa"/>
          </w:tcPr>
          <w:p w14:paraId="0EDE7628" w14:textId="38A3C1F5" w:rsidR="002D4B16" w:rsidRPr="000D37BA" w:rsidRDefault="002D4B16" w:rsidP="002D4B16">
            <w:pPr>
              <w:overflowPunct w:val="0"/>
              <w:autoSpaceDE w:val="0"/>
              <w:autoSpaceDN w:val="0"/>
              <w:adjustRightInd w:val="0"/>
              <w:spacing w:before="0" w:after="0" w:line="256" w:lineRule="auto"/>
              <w:rPr>
                <w:rFonts w:ascii="Century Gothic" w:eastAsia="Times New Roman" w:hAnsi="Century Gothic" w:cs="Arial"/>
                <w:sz w:val="22"/>
                <w:szCs w:val="22"/>
              </w:rPr>
            </w:pPr>
          </w:p>
        </w:tc>
        <w:tc>
          <w:tcPr>
            <w:tcW w:w="4426" w:type="dxa"/>
            <w:hideMark/>
          </w:tcPr>
          <w:p w14:paraId="076797BA" w14:textId="77777777" w:rsidR="002D4B16" w:rsidRPr="000D37BA" w:rsidRDefault="002D4B16" w:rsidP="002D4B16">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Podpis:</w:t>
            </w:r>
          </w:p>
        </w:tc>
      </w:tr>
      <w:tr w:rsidR="002D4B16" w:rsidRPr="000D37BA" w14:paraId="669B7DBD" w14:textId="77777777" w:rsidTr="002D4B16">
        <w:tc>
          <w:tcPr>
            <w:tcW w:w="4786" w:type="dxa"/>
          </w:tcPr>
          <w:p w14:paraId="7548B32E" w14:textId="7D549CD5" w:rsidR="002D4B16" w:rsidRPr="000D37BA" w:rsidRDefault="002D4B16" w:rsidP="002D4B16">
            <w:pPr>
              <w:overflowPunct w:val="0"/>
              <w:autoSpaceDE w:val="0"/>
              <w:autoSpaceDN w:val="0"/>
              <w:adjustRightInd w:val="0"/>
              <w:spacing w:before="0" w:after="0" w:line="256" w:lineRule="auto"/>
              <w:rPr>
                <w:rFonts w:ascii="Century Gothic" w:eastAsia="Times New Roman" w:hAnsi="Century Gothic" w:cs="Arial"/>
                <w:sz w:val="22"/>
                <w:szCs w:val="22"/>
              </w:rPr>
            </w:pPr>
          </w:p>
        </w:tc>
        <w:tc>
          <w:tcPr>
            <w:tcW w:w="4426" w:type="dxa"/>
          </w:tcPr>
          <w:p w14:paraId="010EE087" w14:textId="77777777" w:rsidR="002D4B16" w:rsidRPr="000D37BA" w:rsidRDefault="002D4B16" w:rsidP="002D4B16">
            <w:pPr>
              <w:overflowPunct w:val="0"/>
              <w:autoSpaceDE w:val="0"/>
              <w:autoSpaceDN w:val="0"/>
              <w:adjustRightInd w:val="0"/>
              <w:spacing w:before="0" w:after="0" w:line="256" w:lineRule="auto"/>
              <w:rPr>
                <w:rFonts w:ascii="Century Gothic" w:eastAsia="Times New Roman" w:hAnsi="Century Gothic" w:cs="Arial"/>
                <w:sz w:val="22"/>
                <w:szCs w:val="22"/>
              </w:rPr>
            </w:pPr>
            <w:r w:rsidRPr="000D37BA">
              <w:rPr>
                <w:rFonts w:ascii="Century Gothic" w:eastAsia="Times New Roman" w:hAnsi="Century Gothic" w:cs="Arial"/>
                <w:sz w:val="22"/>
                <w:szCs w:val="22"/>
              </w:rPr>
              <w:t>Žig:</w:t>
            </w:r>
          </w:p>
          <w:p w14:paraId="32C8556A" w14:textId="77777777" w:rsidR="002D4B16" w:rsidRPr="000D37BA" w:rsidRDefault="002D4B16" w:rsidP="002D4B16">
            <w:pPr>
              <w:overflowPunct w:val="0"/>
              <w:autoSpaceDE w:val="0"/>
              <w:autoSpaceDN w:val="0"/>
              <w:adjustRightInd w:val="0"/>
              <w:spacing w:before="0" w:after="0" w:line="256" w:lineRule="auto"/>
              <w:rPr>
                <w:rFonts w:ascii="Century Gothic" w:eastAsia="Times New Roman" w:hAnsi="Century Gothic" w:cs="Arial"/>
                <w:sz w:val="22"/>
                <w:szCs w:val="22"/>
              </w:rPr>
            </w:pPr>
          </w:p>
          <w:p w14:paraId="4A818A17" w14:textId="77777777" w:rsidR="002D4B16" w:rsidRPr="000D37BA" w:rsidRDefault="002D4B16" w:rsidP="002D4B16">
            <w:pPr>
              <w:overflowPunct w:val="0"/>
              <w:autoSpaceDE w:val="0"/>
              <w:autoSpaceDN w:val="0"/>
              <w:adjustRightInd w:val="0"/>
              <w:spacing w:before="0" w:after="0" w:line="256" w:lineRule="auto"/>
              <w:rPr>
                <w:rFonts w:ascii="Century Gothic" w:eastAsia="Times New Roman" w:hAnsi="Century Gothic" w:cs="Arial"/>
                <w:sz w:val="22"/>
                <w:szCs w:val="22"/>
              </w:rPr>
            </w:pPr>
          </w:p>
        </w:tc>
      </w:tr>
    </w:tbl>
    <w:p w14:paraId="507CA2EC" w14:textId="77777777" w:rsidR="0067116F" w:rsidRPr="000D37BA" w:rsidRDefault="0067116F" w:rsidP="0067116F">
      <w:pPr>
        <w:spacing w:before="0" w:after="0" w:line="240" w:lineRule="auto"/>
        <w:rPr>
          <w:rFonts w:ascii="Century Gothic" w:eastAsia="Times New Roman" w:hAnsi="Century Gothic" w:cs="Arial"/>
          <w:sz w:val="22"/>
          <w:szCs w:val="22"/>
          <w:lang w:eastAsia="sl-SI"/>
        </w:rPr>
      </w:pPr>
    </w:p>
    <w:p w14:paraId="7C53862D" w14:textId="77777777" w:rsidR="002775BC" w:rsidRPr="000D37BA" w:rsidRDefault="002775BC" w:rsidP="00F654AA">
      <w:pPr>
        <w:spacing w:before="0" w:after="0" w:line="240" w:lineRule="auto"/>
        <w:rPr>
          <w:rFonts w:ascii="Century Gothic" w:eastAsia="Times New Roman" w:hAnsi="Century Gothic" w:cs="Arial"/>
          <w:b/>
          <w:color w:val="000000"/>
          <w:lang w:eastAsia="sl-SI"/>
        </w:rPr>
      </w:pPr>
    </w:p>
    <w:p w14:paraId="2B4F76F7" w14:textId="77777777" w:rsidR="002775BC" w:rsidRPr="000D37BA" w:rsidRDefault="002775BC" w:rsidP="00F654AA">
      <w:pPr>
        <w:spacing w:before="0" w:after="0" w:line="240" w:lineRule="auto"/>
        <w:rPr>
          <w:rFonts w:ascii="Century Gothic" w:eastAsia="Times New Roman" w:hAnsi="Century Gothic" w:cs="Arial"/>
          <w:b/>
          <w:color w:val="000000"/>
          <w:lang w:eastAsia="sl-SI"/>
        </w:rPr>
      </w:pPr>
    </w:p>
    <w:p w14:paraId="2293BD12" w14:textId="77777777" w:rsidR="002775BC" w:rsidRPr="000D37BA" w:rsidRDefault="002775BC" w:rsidP="00F654AA">
      <w:pPr>
        <w:spacing w:before="0" w:after="0" w:line="240" w:lineRule="auto"/>
        <w:rPr>
          <w:rFonts w:ascii="Century Gothic" w:eastAsia="Times New Roman" w:hAnsi="Century Gothic" w:cs="Arial"/>
          <w:b/>
          <w:color w:val="000000"/>
          <w:lang w:eastAsia="sl-SI"/>
        </w:rPr>
      </w:pPr>
    </w:p>
    <w:p w14:paraId="18C91F21" w14:textId="77777777" w:rsidR="00F654AA" w:rsidRPr="000D37BA" w:rsidRDefault="00F654AA" w:rsidP="00F654AA">
      <w:pPr>
        <w:widowControl w:val="0"/>
        <w:autoSpaceDE w:val="0"/>
        <w:autoSpaceDN w:val="0"/>
        <w:adjustRightInd w:val="0"/>
        <w:spacing w:before="0" w:after="0" w:line="240" w:lineRule="auto"/>
        <w:jc w:val="both"/>
        <w:rPr>
          <w:rFonts w:ascii="Century Gothic" w:eastAsia="Times New Roman" w:hAnsi="Century Gothic" w:cs="Arial"/>
          <w:sz w:val="22"/>
          <w:szCs w:val="22"/>
          <w:lang w:eastAsia="sl-SI"/>
        </w:rPr>
      </w:pPr>
      <w:r w:rsidRPr="000D37BA">
        <w:rPr>
          <w:rFonts w:ascii="Century Gothic" w:eastAsia="Times New Roman" w:hAnsi="Century Gothic" w:cs="Arial"/>
          <w:sz w:val="22"/>
          <w:szCs w:val="22"/>
          <w:lang w:eastAsia="sl-SI"/>
        </w:rPr>
        <w:t>Podpis odgovorne osebe ponudnika __________________________________________</w:t>
      </w:r>
    </w:p>
    <w:p w14:paraId="76BBE251" w14:textId="77777777" w:rsidR="00F654AA" w:rsidRPr="000D37BA" w:rsidRDefault="00F654AA" w:rsidP="00F654AA">
      <w:pPr>
        <w:spacing w:before="0" w:after="0" w:line="240" w:lineRule="auto"/>
        <w:rPr>
          <w:rFonts w:ascii="Century Gothic" w:eastAsia="Times New Roman" w:hAnsi="Century Gothic" w:cs="Arial"/>
          <w:b/>
          <w:color w:val="000000"/>
          <w:lang w:eastAsia="sl-SI"/>
        </w:rPr>
      </w:pPr>
    </w:p>
    <w:p w14:paraId="20E63982" w14:textId="77777777" w:rsidR="002775BC" w:rsidRPr="000D37BA" w:rsidRDefault="002775BC" w:rsidP="00F654AA">
      <w:pPr>
        <w:spacing w:before="0" w:after="0" w:line="240" w:lineRule="auto"/>
        <w:rPr>
          <w:rFonts w:ascii="Century Gothic" w:eastAsia="Times New Roman" w:hAnsi="Century Gothic" w:cs="Arial"/>
          <w:b/>
          <w:color w:val="000000"/>
          <w:lang w:eastAsia="sl-SI"/>
        </w:rPr>
      </w:pPr>
    </w:p>
    <w:p w14:paraId="1E3ADF34" w14:textId="77777777" w:rsidR="00F654AA" w:rsidRPr="000D37BA" w:rsidRDefault="00F654AA" w:rsidP="00F654AA">
      <w:pPr>
        <w:spacing w:before="0" w:after="0" w:line="240" w:lineRule="auto"/>
        <w:rPr>
          <w:rFonts w:ascii="Century Gothic" w:eastAsia="Times New Roman" w:hAnsi="Century Gothic" w:cs="Arial"/>
          <w:b/>
          <w:color w:val="000000"/>
          <w:lang w:eastAsia="sl-SI"/>
        </w:rPr>
      </w:pPr>
      <w:r w:rsidRPr="000D37BA">
        <w:rPr>
          <w:rFonts w:ascii="Century Gothic" w:eastAsia="Times New Roman" w:hAnsi="Century Gothic" w:cs="Arial"/>
          <w:b/>
          <w:color w:val="000000"/>
          <w:lang w:eastAsia="sl-SI"/>
        </w:rPr>
        <w:t>Opomba:</w:t>
      </w:r>
    </w:p>
    <w:p w14:paraId="53919479" w14:textId="77777777" w:rsidR="00F654AA" w:rsidRPr="000D37BA" w:rsidRDefault="00F654AA" w:rsidP="00F654AA">
      <w:pPr>
        <w:spacing w:before="0" w:after="0" w:line="240" w:lineRule="auto"/>
        <w:jc w:val="both"/>
        <w:rPr>
          <w:rFonts w:ascii="Century Gothic" w:eastAsia="Times New Roman" w:hAnsi="Century Gothic" w:cs="Arial"/>
          <w:lang w:eastAsia="sl-SI"/>
        </w:rPr>
      </w:pPr>
      <w:r w:rsidRPr="000D37BA">
        <w:rPr>
          <w:rFonts w:ascii="Century Gothic" w:eastAsia="Times New Roman" w:hAnsi="Century Gothic" w:cs="Arial"/>
          <w:lang w:eastAsia="sl-SI"/>
        </w:rPr>
        <w:t>Gospodarski subjekt se z oddajo ponudbe za predmetno javno naročilo strinja z vzorcem pogodbe. Vzorec pogodbe mora izpolniti s svojimi podatki.</w:t>
      </w:r>
    </w:p>
    <w:sectPr w:rsidR="00F654AA" w:rsidRPr="000D37BA" w:rsidSect="000D37BA">
      <w:headerReference w:type="default" r:id="rId8"/>
      <w:footerReference w:type="default" r:id="rId9"/>
      <w:pgSz w:w="11906" w:h="16838"/>
      <w:pgMar w:top="1144" w:right="1418" w:bottom="709" w:left="1418" w:header="5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33FBD" w14:textId="77777777" w:rsidR="009244D3" w:rsidRDefault="009244D3" w:rsidP="00D825FC">
      <w:r>
        <w:separator/>
      </w:r>
    </w:p>
  </w:endnote>
  <w:endnote w:type="continuationSeparator" w:id="0">
    <w:p w14:paraId="0ECF9983" w14:textId="77777777" w:rsidR="009244D3" w:rsidRDefault="009244D3" w:rsidP="00D8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53710208"/>
      <w:docPartObj>
        <w:docPartGallery w:val="Page Numbers (Bottom of Page)"/>
        <w:docPartUnique/>
      </w:docPartObj>
    </w:sdtPr>
    <w:sdtContent>
      <w:p w14:paraId="38659DE2" w14:textId="7B099BB3" w:rsidR="005E4D77" w:rsidRDefault="005E4D77">
        <w:pPr>
          <w:pStyle w:val="Noga"/>
          <w:jc w:val="right"/>
        </w:pPr>
        <w:r>
          <w:fldChar w:fldCharType="begin"/>
        </w:r>
        <w:r>
          <w:instrText>PAGE   \* MERGEFORMAT</w:instrText>
        </w:r>
        <w:r>
          <w:fldChar w:fldCharType="separate"/>
        </w:r>
        <w:r w:rsidR="00A9317A">
          <w:rPr>
            <w:noProof/>
          </w:rPr>
          <w:t>2</w:t>
        </w:r>
        <w:r>
          <w:fldChar w:fldCharType="end"/>
        </w:r>
      </w:p>
    </w:sdtContent>
  </w:sdt>
  <w:p w14:paraId="40B114BF" w14:textId="282C1EEB" w:rsidR="005E4D77" w:rsidRPr="00182B90" w:rsidRDefault="005E4D77" w:rsidP="00FD56E9">
    <w:pPr>
      <w:tabs>
        <w:tab w:val="center" w:pos="4536"/>
        <w:tab w:val="right" w:pos="9072"/>
      </w:tabs>
      <w:jc w:val="center"/>
      <w:rPr>
        <w:b/>
        <w:i/>
        <w:sz w:val="16"/>
        <w:szCs w:val="16"/>
      </w:rPr>
    </w:pPr>
    <w:r w:rsidRPr="00182B90">
      <w:rPr>
        <w:rFonts w:ascii="Arial" w:hAnsi="Arial" w:cs="Arial"/>
        <w:b/>
        <w:i/>
        <w:sz w:val="16"/>
        <w:szCs w:val="16"/>
      </w:rPr>
      <w:t>»Dobava električne energije v obdobju od 1. 1. 202</w:t>
    </w:r>
    <w:r>
      <w:rPr>
        <w:rFonts w:ascii="Arial" w:hAnsi="Arial" w:cs="Arial"/>
        <w:b/>
        <w:i/>
        <w:sz w:val="16"/>
        <w:szCs w:val="16"/>
      </w:rPr>
      <w:t>5</w:t>
    </w:r>
    <w:r w:rsidRPr="00182B90">
      <w:rPr>
        <w:rFonts w:ascii="Arial" w:hAnsi="Arial" w:cs="Arial"/>
        <w:b/>
        <w:i/>
        <w:sz w:val="16"/>
        <w:szCs w:val="16"/>
      </w:rPr>
      <w:t xml:space="preserve"> do 31. 12. 202</w:t>
    </w:r>
    <w:r>
      <w:rPr>
        <w:rFonts w:ascii="Arial" w:hAnsi="Arial" w:cs="Arial"/>
        <w:b/>
        <w:i/>
        <w:sz w:val="16"/>
        <w:szCs w:val="16"/>
      </w:rPr>
      <w:t>5</w:t>
    </w:r>
    <w:r w:rsidRPr="00182B90">
      <w:rPr>
        <w:rFonts w:ascii="Arial" w:hAnsi="Arial" w:cs="Arial"/>
        <w:b/>
        <w:i/>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32E7C" w14:textId="77777777" w:rsidR="009244D3" w:rsidRDefault="009244D3" w:rsidP="00D825FC">
      <w:r>
        <w:separator/>
      </w:r>
    </w:p>
  </w:footnote>
  <w:footnote w:type="continuationSeparator" w:id="0">
    <w:p w14:paraId="6D50D969" w14:textId="77777777" w:rsidR="009244D3" w:rsidRDefault="009244D3" w:rsidP="00D82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323E0" w14:textId="77777777" w:rsidR="000D37BA" w:rsidRDefault="000D37BA" w:rsidP="000D37BA">
    <w:pPr>
      <w:pStyle w:val="Glava"/>
      <w:spacing w:before="0" w:after="0" w:line="240" w:lineRule="atLeast"/>
      <w:jc w:val="right"/>
    </w:pPr>
  </w:p>
  <w:p w14:paraId="4B9E7F61" w14:textId="77777777" w:rsidR="000D37BA" w:rsidRDefault="000D37BA" w:rsidP="000D37BA">
    <w:pPr>
      <w:pStyle w:val="Glava"/>
      <w:spacing w:before="0" w:after="0" w:line="240" w:lineRule="atLeast"/>
      <w:jc w:val="right"/>
    </w:pPr>
  </w:p>
  <w:p w14:paraId="7DFD56BF" w14:textId="656415A0" w:rsidR="005E4D77" w:rsidRPr="000D37BA" w:rsidRDefault="000D37BA" w:rsidP="000D37BA">
    <w:pPr>
      <w:pStyle w:val="Glava"/>
      <w:spacing w:before="0" w:after="0" w:line="240" w:lineRule="atLeast"/>
      <w:jc w:val="right"/>
      <w:rPr>
        <w:rFonts w:ascii="Century Gothic" w:hAnsi="Century Gothic"/>
      </w:rPr>
    </w:pPr>
    <w:r>
      <w:t>OBR-VZOREC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903005"/>
    <w:multiLevelType w:val="hybridMultilevel"/>
    <w:tmpl w:val="CEEE34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220F54"/>
    <w:multiLevelType w:val="hybridMultilevel"/>
    <w:tmpl w:val="CF1054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693877"/>
    <w:multiLevelType w:val="hybridMultilevel"/>
    <w:tmpl w:val="B0647646"/>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00B3C"/>
    <w:multiLevelType w:val="multilevel"/>
    <w:tmpl w:val="609CA1A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9A523B"/>
    <w:multiLevelType w:val="hybridMultilevel"/>
    <w:tmpl w:val="39E223B6"/>
    <w:lvl w:ilvl="0" w:tplc="8E1091A6">
      <w:start w:val="2"/>
      <w:numFmt w:val="bullet"/>
      <w:lvlText w:val="-"/>
      <w:lvlJc w:val="left"/>
      <w:pPr>
        <w:ind w:left="644" w:hanging="360"/>
      </w:pPr>
      <w:rPr>
        <w:rFonts w:ascii="Times New Roman" w:eastAsia="Times New Roman" w:hAnsi="Times New Roman" w:cs="Times New Roman" w:hint="default"/>
      </w:rPr>
    </w:lvl>
    <w:lvl w:ilvl="1" w:tplc="59546706">
      <w:numFmt w:val="bullet"/>
      <w:lvlText w:val="-"/>
      <w:lvlJc w:val="left"/>
      <w:pPr>
        <w:ind w:left="1440" w:hanging="360"/>
      </w:pPr>
      <w:rPr>
        <w:rFonts w:ascii="Times New Roman" w:eastAsia="Times New Roman" w:hAnsi="Times New Roman" w:cs="Times New Roman" w:hint="default"/>
        <w:sz w:val="23"/>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A91FD1"/>
    <w:multiLevelType w:val="hybridMultilevel"/>
    <w:tmpl w:val="F384AE84"/>
    <w:lvl w:ilvl="0" w:tplc="DB7E228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B52B83"/>
    <w:multiLevelType w:val="hybridMultilevel"/>
    <w:tmpl w:val="F28464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CC582A"/>
    <w:multiLevelType w:val="hybridMultilevel"/>
    <w:tmpl w:val="1944849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E86F7F"/>
    <w:multiLevelType w:val="hybridMultilevel"/>
    <w:tmpl w:val="7466E20C"/>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7E7CF6"/>
    <w:multiLevelType w:val="hybridMultilevel"/>
    <w:tmpl w:val="D44A95F0"/>
    <w:lvl w:ilvl="0" w:tplc="5C521476">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221712"/>
    <w:multiLevelType w:val="hybridMultilevel"/>
    <w:tmpl w:val="94C84FA2"/>
    <w:lvl w:ilvl="0" w:tplc="DB7E228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635793"/>
    <w:multiLevelType w:val="hybridMultilevel"/>
    <w:tmpl w:val="2FC03402"/>
    <w:lvl w:ilvl="0" w:tplc="0424000F">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040562"/>
    <w:multiLevelType w:val="hybridMultilevel"/>
    <w:tmpl w:val="F20663E6"/>
    <w:lvl w:ilvl="0" w:tplc="C832C17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110653"/>
    <w:multiLevelType w:val="hybridMultilevel"/>
    <w:tmpl w:val="6E1C89AC"/>
    <w:lvl w:ilvl="0" w:tplc="4DC840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453D16"/>
    <w:multiLevelType w:val="multilevel"/>
    <w:tmpl w:val="7BF60696"/>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81B1938"/>
    <w:multiLevelType w:val="hybridMultilevel"/>
    <w:tmpl w:val="49628690"/>
    <w:lvl w:ilvl="0" w:tplc="D1182A6A">
      <w:start w:val="27"/>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1A1D53"/>
    <w:multiLevelType w:val="hybridMultilevel"/>
    <w:tmpl w:val="DE42146C"/>
    <w:lvl w:ilvl="0" w:tplc="72EC659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8C504B"/>
    <w:multiLevelType w:val="hybridMultilevel"/>
    <w:tmpl w:val="0102E0F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BC5617"/>
    <w:multiLevelType w:val="hybridMultilevel"/>
    <w:tmpl w:val="D4C06D4E"/>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22" w15:restartNumberingAfterBreak="0">
    <w:nsid w:val="4C826E77"/>
    <w:multiLevelType w:val="hybridMultilevel"/>
    <w:tmpl w:val="0BA04532"/>
    <w:lvl w:ilvl="0" w:tplc="B31CC93E">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53233C1D"/>
    <w:multiLevelType w:val="hybridMultilevel"/>
    <w:tmpl w:val="C7C2E4BE"/>
    <w:lvl w:ilvl="0" w:tplc="C832C1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2B6EF0"/>
    <w:multiLevelType w:val="hybridMultilevel"/>
    <w:tmpl w:val="9F921ACE"/>
    <w:lvl w:ilvl="0" w:tplc="4DC840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AC42AE"/>
    <w:multiLevelType w:val="hybridMultilevel"/>
    <w:tmpl w:val="1C5C63B6"/>
    <w:lvl w:ilvl="0" w:tplc="5FE6713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62681D"/>
    <w:multiLevelType w:val="hybridMultilevel"/>
    <w:tmpl w:val="56EABF2A"/>
    <w:lvl w:ilvl="0" w:tplc="4DC840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B049F1"/>
    <w:multiLevelType w:val="hybridMultilevel"/>
    <w:tmpl w:val="BACA8F7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81C7BA3"/>
    <w:multiLevelType w:val="hybridMultilevel"/>
    <w:tmpl w:val="BC161B12"/>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502DA4"/>
    <w:multiLevelType w:val="hybridMultilevel"/>
    <w:tmpl w:val="B3881B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0378E3"/>
    <w:multiLevelType w:val="hybridMultilevel"/>
    <w:tmpl w:val="4350A1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6C1C76"/>
    <w:multiLevelType w:val="hybridMultilevel"/>
    <w:tmpl w:val="0C8216E4"/>
    <w:lvl w:ilvl="0" w:tplc="DB7E228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D72652"/>
    <w:multiLevelType w:val="hybridMultilevel"/>
    <w:tmpl w:val="8B6067E4"/>
    <w:lvl w:ilvl="0" w:tplc="B4EE8264">
      <w:start w:val="2"/>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7674B0"/>
    <w:multiLevelType w:val="hybridMultilevel"/>
    <w:tmpl w:val="8E98C07C"/>
    <w:lvl w:ilvl="0" w:tplc="87C63B4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206A5D"/>
    <w:multiLevelType w:val="hybridMultilevel"/>
    <w:tmpl w:val="9C86566E"/>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AF261E2"/>
    <w:multiLevelType w:val="hybridMultilevel"/>
    <w:tmpl w:val="E592CE10"/>
    <w:lvl w:ilvl="0" w:tplc="8E1091A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096AFA"/>
    <w:multiLevelType w:val="hybridMultilevel"/>
    <w:tmpl w:val="748A6546"/>
    <w:lvl w:ilvl="0" w:tplc="9F064C1E">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B3B48ED"/>
    <w:multiLevelType w:val="hybridMultilevel"/>
    <w:tmpl w:val="958CC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FE05AB"/>
    <w:multiLevelType w:val="hybridMultilevel"/>
    <w:tmpl w:val="1E7E093E"/>
    <w:lvl w:ilvl="0" w:tplc="F3D6E52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07995684">
    <w:abstractNumId w:val="5"/>
  </w:num>
  <w:num w:numId="2" w16cid:durableId="12149598">
    <w:abstractNumId w:val="31"/>
  </w:num>
  <w:num w:numId="3" w16cid:durableId="930429308">
    <w:abstractNumId w:val="33"/>
  </w:num>
  <w:num w:numId="4" w16cid:durableId="831985637">
    <w:abstractNumId w:val="28"/>
  </w:num>
  <w:num w:numId="5" w16cid:durableId="1071343207">
    <w:abstractNumId w:val="41"/>
  </w:num>
  <w:num w:numId="6" w16cid:durableId="995763144">
    <w:abstractNumId w:val="8"/>
  </w:num>
  <w:num w:numId="7" w16cid:durableId="1980184608">
    <w:abstractNumId w:val="27"/>
  </w:num>
  <w:num w:numId="8" w16cid:durableId="458913108">
    <w:abstractNumId w:val="35"/>
  </w:num>
  <w:num w:numId="9" w16cid:durableId="1245643977">
    <w:abstractNumId w:val="4"/>
  </w:num>
  <w:num w:numId="10" w16cid:durableId="1036850371">
    <w:abstractNumId w:val="16"/>
  </w:num>
  <w:num w:numId="11" w16cid:durableId="57941243">
    <w:abstractNumId w:val="1"/>
  </w:num>
  <w:num w:numId="12" w16cid:durableId="2044477407">
    <w:abstractNumId w:val="40"/>
  </w:num>
  <w:num w:numId="13" w16cid:durableId="773090263">
    <w:abstractNumId w:val="29"/>
  </w:num>
  <w:num w:numId="14" w16cid:durableId="531962960">
    <w:abstractNumId w:val="3"/>
  </w:num>
  <w:num w:numId="15" w16cid:durableId="1043402138">
    <w:abstractNumId w:val="20"/>
  </w:num>
  <w:num w:numId="16" w16cid:durableId="486015433">
    <w:abstractNumId w:val="23"/>
  </w:num>
  <w:num w:numId="17" w16cid:durableId="293104872">
    <w:abstractNumId w:val="10"/>
  </w:num>
  <w:num w:numId="18" w16cid:durableId="449278363">
    <w:abstractNumId w:val="13"/>
  </w:num>
  <w:num w:numId="19" w16cid:durableId="1540162665">
    <w:abstractNumId w:val="12"/>
  </w:num>
  <w:num w:numId="20" w16cid:durableId="1729453606">
    <w:abstractNumId w:val="22"/>
  </w:num>
  <w:num w:numId="21" w16cid:durableId="164385332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1241283350">
    <w:abstractNumId w:val="21"/>
  </w:num>
  <w:num w:numId="23" w16cid:durableId="162429714">
    <w:abstractNumId w:val="18"/>
  </w:num>
  <w:num w:numId="24" w16cid:durableId="179438179">
    <w:abstractNumId w:val="39"/>
  </w:num>
  <w:num w:numId="25" w16cid:durableId="1300068949">
    <w:abstractNumId w:val="38"/>
  </w:num>
  <w:num w:numId="26" w16cid:durableId="1217812656">
    <w:abstractNumId w:val="34"/>
  </w:num>
  <w:num w:numId="27" w16cid:durableId="1454252841">
    <w:abstractNumId w:val="17"/>
  </w:num>
  <w:num w:numId="28" w16cid:durableId="1509098719">
    <w:abstractNumId w:val="25"/>
  </w:num>
  <w:num w:numId="29" w16cid:durableId="1271815314">
    <w:abstractNumId w:val="6"/>
  </w:num>
  <w:num w:numId="30" w16cid:durableId="1730954395">
    <w:abstractNumId w:val="30"/>
  </w:num>
  <w:num w:numId="31" w16cid:durableId="1996103938">
    <w:abstractNumId w:val="11"/>
  </w:num>
  <w:num w:numId="32" w16cid:durableId="625896237">
    <w:abstractNumId w:val="32"/>
  </w:num>
  <w:num w:numId="33" w16cid:durableId="1200512568">
    <w:abstractNumId w:val="6"/>
  </w:num>
  <w:num w:numId="34" w16cid:durableId="1998731364">
    <w:abstractNumId w:val="30"/>
  </w:num>
  <w:num w:numId="35" w16cid:durableId="1535920823">
    <w:abstractNumId w:val="11"/>
  </w:num>
  <w:num w:numId="36" w16cid:durableId="874269991">
    <w:abstractNumId w:val="32"/>
  </w:num>
  <w:num w:numId="37" w16cid:durableId="801193208">
    <w:abstractNumId w:val="14"/>
  </w:num>
  <w:num w:numId="38" w16cid:durableId="27032217">
    <w:abstractNumId w:val="15"/>
  </w:num>
  <w:num w:numId="39" w16cid:durableId="777530563">
    <w:abstractNumId w:val="26"/>
  </w:num>
  <w:num w:numId="40" w16cid:durableId="363600686">
    <w:abstractNumId w:val="24"/>
  </w:num>
  <w:num w:numId="41" w16cid:durableId="540216231">
    <w:abstractNumId w:val="19"/>
  </w:num>
  <w:num w:numId="42" w16cid:durableId="618219464">
    <w:abstractNumId w:val="37"/>
  </w:num>
  <w:num w:numId="43" w16cid:durableId="689911374">
    <w:abstractNumId w:val="2"/>
  </w:num>
  <w:num w:numId="44" w16cid:durableId="59598071">
    <w:abstractNumId w:val="7"/>
  </w:num>
  <w:num w:numId="45" w16cid:durableId="232399234">
    <w:abstractNumId w:val="9"/>
  </w:num>
  <w:num w:numId="46" w16cid:durableId="656151622">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FC"/>
    <w:rsid w:val="000025C6"/>
    <w:rsid w:val="00003BD3"/>
    <w:rsid w:val="00004D45"/>
    <w:rsid w:val="0001139C"/>
    <w:rsid w:val="00015DE4"/>
    <w:rsid w:val="0002116A"/>
    <w:rsid w:val="000233E3"/>
    <w:rsid w:val="00030145"/>
    <w:rsid w:val="00030370"/>
    <w:rsid w:val="00033F15"/>
    <w:rsid w:val="00035E83"/>
    <w:rsid w:val="00042CA5"/>
    <w:rsid w:val="000434BA"/>
    <w:rsid w:val="000532CC"/>
    <w:rsid w:val="0005521D"/>
    <w:rsid w:val="00061B8C"/>
    <w:rsid w:val="0009509A"/>
    <w:rsid w:val="000A23FC"/>
    <w:rsid w:val="000B5356"/>
    <w:rsid w:val="000C32E6"/>
    <w:rsid w:val="000D05AD"/>
    <w:rsid w:val="000D37BA"/>
    <w:rsid w:val="00100D38"/>
    <w:rsid w:val="001070C0"/>
    <w:rsid w:val="001119F1"/>
    <w:rsid w:val="0013534B"/>
    <w:rsid w:val="001360CA"/>
    <w:rsid w:val="0016317A"/>
    <w:rsid w:val="001835D5"/>
    <w:rsid w:val="00183D58"/>
    <w:rsid w:val="00192C51"/>
    <w:rsid w:val="001965AE"/>
    <w:rsid w:val="00197AB8"/>
    <w:rsid w:val="001A003D"/>
    <w:rsid w:val="001A5DA7"/>
    <w:rsid w:val="001A7387"/>
    <w:rsid w:val="001B1DBE"/>
    <w:rsid w:val="001F21A8"/>
    <w:rsid w:val="001F6A34"/>
    <w:rsid w:val="0020773A"/>
    <w:rsid w:val="002149CD"/>
    <w:rsid w:val="00217BB3"/>
    <w:rsid w:val="00241C4B"/>
    <w:rsid w:val="00242BB3"/>
    <w:rsid w:val="00246A81"/>
    <w:rsid w:val="00271DF3"/>
    <w:rsid w:val="002775BC"/>
    <w:rsid w:val="0028669A"/>
    <w:rsid w:val="002A4FC5"/>
    <w:rsid w:val="002B3262"/>
    <w:rsid w:val="002B4059"/>
    <w:rsid w:val="002B71F7"/>
    <w:rsid w:val="002D4B16"/>
    <w:rsid w:val="002F2029"/>
    <w:rsid w:val="002F23DD"/>
    <w:rsid w:val="003070D7"/>
    <w:rsid w:val="00321E0F"/>
    <w:rsid w:val="00326B10"/>
    <w:rsid w:val="00327BCA"/>
    <w:rsid w:val="00332C75"/>
    <w:rsid w:val="003363D2"/>
    <w:rsid w:val="00340B50"/>
    <w:rsid w:val="00345AF1"/>
    <w:rsid w:val="00354C37"/>
    <w:rsid w:val="00357071"/>
    <w:rsid w:val="003717F2"/>
    <w:rsid w:val="0038515D"/>
    <w:rsid w:val="00392CF8"/>
    <w:rsid w:val="003A2CB7"/>
    <w:rsid w:val="003B387E"/>
    <w:rsid w:val="003B419F"/>
    <w:rsid w:val="003B4629"/>
    <w:rsid w:val="003B4BA6"/>
    <w:rsid w:val="003B66F9"/>
    <w:rsid w:val="003C3AB7"/>
    <w:rsid w:val="003C4D39"/>
    <w:rsid w:val="003D0C4A"/>
    <w:rsid w:val="003D20E7"/>
    <w:rsid w:val="00400727"/>
    <w:rsid w:val="00406E85"/>
    <w:rsid w:val="0041008B"/>
    <w:rsid w:val="0041728B"/>
    <w:rsid w:val="00424039"/>
    <w:rsid w:val="00424BBA"/>
    <w:rsid w:val="00425132"/>
    <w:rsid w:val="00427278"/>
    <w:rsid w:val="00427777"/>
    <w:rsid w:val="00432CDC"/>
    <w:rsid w:val="00433471"/>
    <w:rsid w:val="00450B7F"/>
    <w:rsid w:val="00456A24"/>
    <w:rsid w:val="004625D2"/>
    <w:rsid w:val="004654D6"/>
    <w:rsid w:val="00484DD7"/>
    <w:rsid w:val="004900CD"/>
    <w:rsid w:val="00490485"/>
    <w:rsid w:val="0049184D"/>
    <w:rsid w:val="0049231D"/>
    <w:rsid w:val="004C5014"/>
    <w:rsid w:val="004C5F08"/>
    <w:rsid w:val="004E266C"/>
    <w:rsid w:val="004F1E6D"/>
    <w:rsid w:val="004F795E"/>
    <w:rsid w:val="00510DD5"/>
    <w:rsid w:val="005166DD"/>
    <w:rsid w:val="005239A6"/>
    <w:rsid w:val="00527124"/>
    <w:rsid w:val="00530391"/>
    <w:rsid w:val="005371CB"/>
    <w:rsid w:val="00540281"/>
    <w:rsid w:val="0054160D"/>
    <w:rsid w:val="00541915"/>
    <w:rsid w:val="00543BB1"/>
    <w:rsid w:val="005510F7"/>
    <w:rsid w:val="00553038"/>
    <w:rsid w:val="0056630A"/>
    <w:rsid w:val="0057274A"/>
    <w:rsid w:val="00580A98"/>
    <w:rsid w:val="00590A3B"/>
    <w:rsid w:val="0059422F"/>
    <w:rsid w:val="005A1EF0"/>
    <w:rsid w:val="005A3CAD"/>
    <w:rsid w:val="005A5F47"/>
    <w:rsid w:val="005A6692"/>
    <w:rsid w:val="005C3F0B"/>
    <w:rsid w:val="005C5A79"/>
    <w:rsid w:val="005D326E"/>
    <w:rsid w:val="005E2A31"/>
    <w:rsid w:val="005E4D77"/>
    <w:rsid w:val="005E5AD2"/>
    <w:rsid w:val="005F1670"/>
    <w:rsid w:val="005F2162"/>
    <w:rsid w:val="00603E35"/>
    <w:rsid w:val="006218EF"/>
    <w:rsid w:val="00631627"/>
    <w:rsid w:val="00633A3A"/>
    <w:rsid w:val="0065754D"/>
    <w:rsid w:val="00665452"/>
    <w:rsid w:val="006666CD"/>
    <w:rsid w:val="00670994"/>
    <w:rsid w:val="0067116F"/>
    <w:rsid w:val="006743AC"/>
    <w:rsid w:val="00683767"/>
    <w:rsid w:val="00684818"/>
    <w:rsid w:val="006946F7"/>
    <w:rsid w:val="00695080"/>
    <w:rsid w:val="006A33AE"/>
    <w:rsid w:val="006C25BA"/>
    <w:rsid w:val="006D7A23"/>
    <w:rsid w:val="007130EC"/>
    <w:rsid w:val="00734F39"/>
    <w:rsid w:val="00735B79"/>
    <w:rsid w:val="00757538"/>
    <w:rsid w:val="00757D7F"/>
    <w:rsid w:val="00765A14"/>
    <w:rsid w:val="00773735"/>
    <w:rsid w:val="00785662"/>
    <w:rsid w:val="00786A4B"/>
    <w:rsid w:val="00786FDF"/>
    <w:rsid w:val="007945B1"/>
    <w:rsid w:val="007A567B"/>
    <w:rsid w:val="007A6572"/>
    <w:rsid w:val="007B2C37"/>
    <w:rsid w:val="007D74E2"/>
    <w:rsid w:val="007E4702"/>
    <w:rsid w:val="007F0BBD"/>
    <w:rsid w:val="00800B30"/>
    <w:rsid w:val="00801C98"/>
    <w:rsid w:val="008029B8"/>
    <w:rsid w:val="00816616"/>
    <w:rsid w:val="00822466"/>
    <w:rsid w:val="008333B1"/>
    <w:rsid w:val="00840BDD"/>
    <w:rsid w:val="008432E3"/>
    <w:rsid w:val="0084589E"/>
    <w:rsid w:val="0084603D"/>
    <w:rsid w:val="008461A3"/>
    <w:rsid w:val="008470E4"/>
    <w:rsid w:val="0085343F"/>
    <w:rsid w:val="00862C50"/>
    <w:rsid w:val="008713FC"/>
    <w:rsid w:val="00895B48"/>
    <w:rsid w:val="008A0D54"/>
    <w:rsid w:val="008D396A"/>
    <w:rsid w:val="008D702D"/>
    <w:rsid w:val="008E3700"/>
    <w:rsid w:val="008E6C81"/>
    <w:rsid w:val="008F6981"/>
    <w:rsid w:val="00902151"/>
    <w:rsid w:val="00910E14"/>
    <w:rsid w:val="0091119C"/>
    <w:rsid w:val="00921145"/>
    <w:rsid w:val="00923B7B"/>
    <w:rsid w:val="009244D3"/>
    <w:rsid w:val="009440EA"/>
    <w:rsid w:val="00944D37"/>
    <w:rsid w:val="00954DB0"/>
    <w:rsid w:val="0097084B"/>
    <w:rsid w:val="009737DE"/>
    <w:rsid w:val="00985C43"/>
    <w:rsid w:val="00986957"/>
    <w:rsid w:val="00987179"/>
    <w:rsid w:val="00993887"/>
    <w:rsid w:val="009B203F"/>
    <w:rsid w:val="009B2ECE"/>
    <w:rsid w:val="009C372A"/>
    <w:rsid w:val="009C4029"/>
    <w:rsid w:val="009C675F"/>
    <w:rsid w:val="009F755C"/>
    <w:rsid w:val="009F75D9"/>
    <w:rsid w:val="00A01007"/>
    <w:rsid w:val="00A17469"/>
    <w:rsid w:val="00A2296C"/>
    <w:rsid w:val="00A451B8"/>
    <w:rsid w:val="00A52E6D"/>
    <w:rsid w:val="00A64082"/>
    <w:rsid w:val="00A764B7"/>
    <w:rsid w:val="00A7784B"/>
    <w:rsid w:val="00A82547"/>
    <w:rsid w:val="00A9075E"/>
    <w:rsid w:val="00A9317A"/>
    <w:rsid w:val="00AA151C"/>
    <w:rsid w:val="00AB3396"/>
    <w:rsid w:val="00AB5715"/>
    <w:rsid w:val="00AF1A90"/>
    <w:rsid w:val="00AF2F1C"/>
    <w:rsid w:val="00AF4DB6"/>
    <w:rsid w:val="00B00673"/>
    <w:rsid w:val="00B018C6"/>
    <w:rsid w:val="00B14339"/>
    <w:rsid w:val="00B16260"/>
    <w:rsid w:val="00B31675"/>
    <w:rsid w:val="00B33FFB"/>
    <w:rsid w:val="00B43A8E"/>
    <w:rsid w:val="00B46135"/>
    <w:rsid w:val="00B72A60"/>
    <w:rsid w:val="00BA0967"/>
    <w:rsid w:val="00BC01BC"/>
    <w:rsid w:val="00BD34F3"/>
    <w:rsid w:val="00BD4927"/>
    <w:rsid w:val="00BD56DE"/>
    <w:rsid w:val="00BD7A4C"/>
    <w:rsid w:val="00BD7E00"/>
    <w:rsid w:val="00BE093F"/>
    <w:rsid w:val="00BE3CAC"/>
    <w:rsid w:val="00BE6B8A"/>
    <w:rsid w:val="00BF0B6E"/>
    <w:rsid w:val="00BF6B88"/>
    <w:rsid w:val="00C0107E"/>
    <w:rsid w:val="00C01ABA"/>
    <w:rsid w:val="00C034C5"/>
    <w:rsid w:val="00C14982"/>
    <w:rsid w:val="00C14C69"/>
    <w:rsid w:val="00C1735F"/>
    <w:rsid w:val="00C20AC5"/>
    <w:rsid w:val="00C20E4C"/>
    <w:rsid w:val="00C216BF"/>
    <w:rsid w:val="00C25FB2"/>
    <w:rsid w:val="00C32695"/>
    <w:rsid w:val="00C33E65"/>
    <w:rsid w:val="00C431EE"/>
    <w:rsid w:val="00C60482"/>
    <w:rsid w:val="00C60CB4"/>
    <w:rsid w:val="00C71590"/>
    <w:rsid w:val="00C86672"/>
    <w:rsid w:val="00CA0A6E"/>
    <w:rsid w:val="00CA4042"/>
    <w:rsid w:val="00CC2891"/>
    <w:rsid w:val="00CC4017"/>
    <w:rsid w:val="00CC6FCA"/>
    <w:rsid w:val="00CD7784"/>
    <w:rsid w:val="00CE44E0"/>
    <w:rsid w:val="00D02956"/>
    <w:rsid w:val="00D11442"/>
    <w:rsid w:val="00D124EE"/>
    <w:rsid w:val="00D13ECB"/>
    <w:rsid w:val="00D14F90"/>
    <w:rsid w:val="00D22D70"/>
    <w:rsid w:val="00D308F5"/>
    <w:rsid w:val="00D3171B"/>
    <w:rsid w:val="00D324E1"/>
    <w:rsid w:val="00D328E8"/>
    <w:rsid w:val="00D35D9E"/>
    <w:rsid w:val="00D51E69"/>
    <w:rsid w:val="00D53C3E"/>
    <w:rsid w:val="00D57D1E"/>
    <w:rsid w:val="00D7011A"/>
    <w:rsid w:val="00D825FC"/>
    <w:rsid w:val="00D9164F"/>
    <w:rsid w:val="00D91A4E"/>
    <w:rsid w:val="00DA0C9C"/>
    <w:rsid w:val="00DD18AA"/>
    <w:rsid w:val="00DD3216"/>
    <w:rsid w:val="00E00D61"/>
    <w:rsid w:val="00E03391"/>
    <w:rsid w:val="00E03A76"/>
    <w:rsid w:val="00E1195F"/>
    <w:rsid w:val="00E1219E"/>
    <w:rsid w:val="00E16018"/>
    <w:rsid w:val="00E22FC9"/>
    <w:rsid w:val="00E2423F"/>
    <w:rsid w:val="00E2589F"/>
    <w:rsid w:val="00E27158"/>
    <w:rsid w:val="00E30938"/>
    <w:rsid w:val="00E315D9"/>
    <w:rsid w:val="00E467C6"/>
    <w:rsid w:val="00E51279"/>
    <w:rsid w:val="00E6107E"/>
    <w:rsid w:val="00E67249"/>
    <w:rsid w:val="00E8364C"/>
    <w:rsid w:val="00E864FD"/>
    <w:rsid w:val="00E874B9"/>
    <w:rsid w:val="00EB0BB1"/>
    <w:rsid w:val="00EC400D"/>
    <w:rsid w:val="00EC78AE"/>
    <w:rsid w:val="00ED24B7"/>
    <w:rsid w:val="00ED2E36"/>
    <w:rsid w:val="00ED7B31"/>
    <w:rsid w:val="00EE512F"/>
    <w:rsid w:val="00EF6717"/>
    <w:rsid w:val="00F00936"/>
    <w:rsid w:val="00F011A5"/>
    <w:rsid w:val="00F015CC"/>
    <w:rsid w:val="00F1014D"/>
    <w:rsid w:val="00F13432"/>
    <w:rsid w:val="00F15418"/>
    <w:rsid w:val="00F2407B"/>
    <w:rsid w:val="00F45FB1"/>
    <w:rsid w:val="00F654AA"/>
    <w:rsid w:val="00F74445"/>
    <w:rsid w:val="00FA3918"/>
    <w:rsid w:val="00FA78EB"/>
    <w:rsid w:val="00FB2D78"/>
    <w:rsid w:val="00FB681E"/>
    <w:rsid w:val="00FB6B71"/>
    <w:rsid w:val="00FB72B6"/>
    <w:rsid w:val="00FC57BB"/>
    <w:rsid w:val="00FD56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CEC99B"/>
  <w15:docId w15:val="{54174498-461F-4418-9C2C-B0F352EC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sl-SI"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4B16"/>
  </w:style>
  <w:style w:type="paragraph" w:styleId="Naslov1">
    <w:name w:val="heading 1"/>
    <w:basedOn w:val="Navaden"/>
    <w:next w:val="Navaden"/>
    <w:link w:val="Naslov1Znak"/>
    <w:qFormat/>
    <w:rsid w:val="00C60CB4"/>
    <w:pPr>
      <w:pBdr>
        <w:top w:val="single" w:sz="24" w:space="0" w:color="6AA6CF"/>
        <w:left w:val="single" w:sz="24" w:space="0" w:color="6AA6CF"/>
        <w:bottom w:val="single" w:sz="24" w:space="0" w:color="6AA6CF"/>
        <w:right w:val="single" w:sz="24" w:space="0" w:color="6AA6CF"/>
      </w:pBdr>
      <w:shd w:val="clear" w:color="auto" w:fill="6AA6CF"/>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9"/>
    <w:unhideWhenUsed/>
    <w:qFormat/>
    <w:rsid w:val="00C60CB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slov3">
    <w:name w:val="heading 3"/>
    <w:basedOn w:val="Navaden"/>
    <w:next w:val="Navaden"/>
    <w:link w:val="Naslov3Znak"/>
    <w:semiHidden/>
    <w:unhideWhenUsed/>
    <w:qFormat/>
    <w:rsid w:val="00C60CB4"/>
    <w:pPr>
      <w:pBdr>
        <w:top w:val="single" w:sz="6" w:space="2" w:color="4472C4" w:themeColor="accent1"/>
      </w:pBdr>
      <w:spacing w:before="300" w:after="0"/>
      <w:outlineLvl w:val="2"/>
    </w:pPr>
    <w:rPr>
      <w:caps/>
      <w:color w:val="1F3763" w:themeColor="accent1" w:themeShade="7F"/>
      <w:spacing w:val="15"/>
    </w:rPr>
  </w:style>
  <w:style w:type="paragraph" w:styleId="Naslov4">
    <w:name w:val="heading 4"/>
    <w:basedOn w:val="Navaden"/>
    <w:next w:val="Navaden"/>
    <w:link w:val="Naslov4Znak"/>
    <w:uiPriority w:val="9"/>
    <w:semiHidden/>
    <w:unhideWhenUsed/>
    <w:qFormat/>
    <w:rsid w:val="00C60CB4"/>
    <w:pPr>
      <w:pBdr>
        <w:top w:val="dotted" w:sz="6" w:space="2" w:color="4472C4" w:themeColor="accent1"/>
      </w:pBdr>
      <w:spacing w:before="200" w:after="0"/>
      <w:outlineLvl w:val="3"/>
    </w:pPr>
    <w:rPr>
      <w:caps/>
      <w:color w:val="2F5496" w:themeColor="accent1" w:themeShade="BF"/>
      <w:spacing w:val="10"/>
    </w:rPr>
  </w:style>
  <w:style w:type="paragraph" w:styleId="Naslov5">
    <w:name w:val="heading 5"/>
    <w:basedOn w:val="Navaden"/>
    <w:next w:val="Navaden"/>
    <w:link w:val="Naslov5Znak"/>
    <w:uiPriority w:val="9"/>
    <w:semiHidden/>
    <w:unhideWhenUsed/>
    <w:qFormat/>
    <w:rsid w:val="00C60CB4"/>
    <w:pPr>
      <w:pBdr>
        <w:bottom w:val="single" w:sz="6" w:space="1" w:color="4472C4" w:themeColor="accent1"/>
      </w:pBdr>
      <w:spacing w:before="200" w:after="0"/>
      <w:outlineLvl w:val="4"/>
    </w:pPr>
    <w:rPr>
      <w:caps/>
      <w:color w:val="2F5496" w:themeColor="accent1" w:themeShade="BF"/>
      <w:spacing w:val="10"/>
    </w:rPr>
  </w:style>
  <w:style w:type="paragraph" w:styleId="Naslov6">
    <w:name w:val="heading 6"/>
    <w:basedOn w:val="Navaden"/>
    <w:next w:val="Navaden"/>
    <w:link w:val="Naslov6Znak"/>
    <w:uiPriority w:val="9"/>
    <w:semiHidden/>
    <w:unhideWhenUsed/>
    <w:qFormat/>
    <w:rsid w:val="00C60CB4"/>
    <w:pPr>
      <w:pBdr>
        <w:bottom w:val="dotted" w:sz="6" w:space="1" w:color="4472C4" w:themeColor="accent1"/>
      </w:pBdr>
      <w:spacing w:before="200" w:after="0"/>
      <w:outlineLvl w:val="5"/>
    </w:pPr>
    <w:rPr>
      <w:caps/>
      <w:color w:val="2F5496" w:themeColor="accent1" w:themeShade="BF"/>
      <w:spacing w:val="10"/>
    </w:rPr>
  </w:style>
  <w:style w:type="paragraph" w:styleId="Naslov7">
    <w:name w:val="heading 7"/>
    <w:basedOn w:val="Navaden"/>
    <w:next w:val="Navaden"/>
    <w:link w:val="Naslov7Znak"/>
    <w:uiPriority w:val="9"/>
    <w:semiHidden/>
    <w:unhideWhenUsed/>
    <w:qFormat/>
    <w:rsid w:val="00C60CB4"/>
    <w:pPr>
      <w:spacing w:before="200" w:after="0"/>
      <w:outlineLvl w:val="6"/>
    </w:pPr>
    <w:rPr>
      <w:caps/>
      <w:color w:val="2F5496" w:themeColor="accent1" w:themeShade="BF"/>
      <w:spacing w:val="10"/>
    </w:rPr>
  </w:style>
  <w:style w:type="paragraph" w:styleId="Naslov8">
    <w:name w:val="heading 8"/>
    <w:basedOn w:val="Navaden"/>
    <w:next w:val="Navaden"/>
    <w:link w:val="Naslov8Znak"/>
    <w:uiPriority w:val="9"/>
    <w:semiHidden/>
    <w:unhideWhenUsed/>
    <w:qFormat/>
    <w:rsid w:val="00C60CB4"/>
    <w:pPr>
      <w:spacing w:before="200" w:after="0"/>
      <w:outlineLvl w:val="7"/>
    </w:pPr>
    <w:rPr>
      <w:caps/>
      <w:spacing w:val="10"/>
      <w:sz w:val="18"/>
      <w:szCs w:val="18"/>
    </w:rPr>
  </w:style>
  <w:style w:type="paragraph" w:styleId="Naslov9">
    <w:name w:val="heading 9"/>
    <w:basedOn w:val="Navaden"/>
    <w:next w:val="Navaden"/>
    <w:link w:val="Naslov9Znak"/>
    <w:uiPriority w:val="9"/>
    <w:semiHidden/>
    <w:unhideWhenUsed/>
    <w:qFormat/>
    <w:rsid w:val="00C60CB4"/>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
    <w:basedOn w:val="Navaden"/>
    <w:link w:val="GlavaZnak"/>
    <w:uiPriority w:val="99"/>
    <w:unhideWhenUsed/>
    <w:rsid w:val="00D825FC"/>
    <w:pPr>
      <w:tabs>
        <w:tab w:val="center" w:pos="4536"/>
        <w:tab w:val="right" w:pos="9072"/>
      </w:tabs>
    </w:pPr>
  </w:style>
  <w:style w:type="character" w:customStyle="1" w:styleId="GlavaZnak">
    <w:name w:val="Glava Znak"/>
    <w:aliases w:val="Glava - napis Znak,E-PVO-glava Znak"/>
    <w:basedOn w:val="Privzetapisavaodstavka"/>
    <w:link w:val="Glava"/>
    <w:uiPriority w:val="99"/>
    <w:rsid w:val="00D825FC"/>
  </w:style>
  <w:style w:type="paragraph" w:styleId="Noga">
    <w:name w:val="footer"/>
    <w:basedOn w:val="Navaden"/>
    <w:link w:val="NogaZnak"/>
    <w:uiPriority w:val="99"/>
    <w:unhideWhenUsed/>
    <w:rsid w:val="00D825FC"/>
    <w:pPr>
      <w:tabs>
        <w:tab w:val="center" w:pos="4536"/>
        <w:tab w:val="right" w:pos="9072"/>
      </w:tabs>
    </w:pPr>
  </w:style>
  <w:style w:type="character" w:customStyle="1" w:styleId="NogaZnak">
    <w:name w:val="Noga Znak"/>
    <w:basedOn w:val="Privzetapisavaodstavka"/>
    <w:link w:val="Noga"/>
    <w:uiPriority w:val="99"/>
    <w:rsid w:val="00D825FC"/>
  </w:style>
  <w:style w:type="paragraph" w:styleId="Besedilooblaka">
    <w:name w:val="Balloon Text"/>
    <w:basedOn w:val="Navaden"/>
    <w:link w:val="BesedilooblakaZnak"/>
    <w:unhideWhenUsed/>
    <w:rsid w:val="00357071"/>
    <w:rPr>
      <w:rFonts w:ascii="Tahoma" w:hAnsi="Tahoma" w:cs="Tahoma"/>
      <w:sz w:val="16"/>
      <w:szCs w:val="16"/>
    </w:rPr>
  </w:style>
  <w:style w:type="character" w:customStyle="1" w:styleId="BesedilooblakaZnak">
    <w:name w:val="Besedilo oblačka Znak"/>
    <w:basedOn w:val="Privzetapisavaodstavka"/>
    <w:link w:val="Besedilooblaka"/>
    <w:rsid w:val="00357071"/>
    <w:rPr>
      <w:rFonts w:ascii="Tahoma" w:hAnsi="Tahoma" w:cs="Tahoma"/>
      <w:sz w:val="16"/>
      <w:szCs w:val="16"/>
    </w:rPr>
  </w:style>
  <w:style w:type="character" w:styleId="Hiperpovezava">
    <w:name w:val="Hyperlink"/>
    <w:basedOn w:val="Privzetapisavaodstavka"/>
    <w:uiPriority w:val="99"/>
    <w:unhideWhenUsed/>
    <w:rsid w:val="008E6C81"/>
    <w:rPr>
      <w:color w:val="0563C1" w:themeColor="hyperlink"/>
      <w:u w:val="single"/>
    </w:rPr>
  </w:style>
  <w:style w:type="character" w:customStyle="1" w:styleId="UnresolvedMention1">
    <w:name w:val="Unresolved Mention1"/>
    <w:basedOn w:val="Privzetapisavaodstavka"/>
    <w:uiPriority w:val="99"/>
    <w:semiHidden/>
    <w:unhideWhenUsed/>
    <w:rsid w:val="008E6C81"/>
    <w:rPr>
      <w:color w:val="808080"/>
      <w:shd w:val="clear" w:color="auto" w:fill="E6E6E6"/>
    </w:rPr>
  </w:style>
  <w:style w:type="paragraph" w:customStyle="1" w:styleId="Default">
    <w:name w:val="Default"/>
    <w:rsid w:val="00A52E6D"/>
    <w:pPr>
      <w:autoSpaceDE w:val="0"/>
      <w:autoSpaceDN w:val="0"/>
      <w:adjustRightInd w:val="0"/>
    </w:pPr>
    <w:rPr>
      <w:rFonts w:ascii="Arial" w:hAnsi="Arial" w:cs="Arial"/>
      <w:color w:val="000000"/>
      <w:sz w:val="24"/>
      <w:szCs w:val="24"/>
    </w:rPr>
  </w:style>
  <w:style w:type="table" w:styleId="Tabelamrea">
    <w:name w:val="Table Grid"/>
    <w:basedOn w:val="Navadnatabela"/>
    <w:rsid w:val="009B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C60CB4"/>
    <w:rPr>
      <w:caps/>
      <w:color w:val="FFFFFF" w:themeColor="background1"/>
      <w:spacing w:val="15"/>
      <w:sz w:val="22"/>
      <w:szCs w:val="22"/>
      <w:shd w:val="clear" w:color="auto" w:fill="6AA6CF"/>
    </w:rPr>
  </w:style>
  <w:style w:type="character" w:customStyle="1" w:styleId="Naslov2Znak">
    <w:name w:val="Naslov 2 Znak"/>
    <w:basedOn w:val="Privzetapisavaodstavka"/>
    <w:link w:val="Naslov2"/>
    <w:uiPriority w:val="9"/>
    <w:rsid w:val="00C60CB4"/>
    <w:rPr>
      <w:caps/>
      <w:spacing w:val="15"/>
      <w:shd w:val="clear" w:color="auto" w:fill="D9E2F3" w:themeFill="accent1" w:themeFillTint="33"/>
    </w:rPr>
  </w:style>
  <w:style w:type="character" w:customStyle="1" w:styleId="Naslov3Znak">
    <w:name w:val="Naslov 3 Znak"/>
    <w:basedOn w:val="Privzetapisavaodstavka"/>
    <w:link w:val="Naslov3"/>
    <w:semiHidden/>
    <w:rsid w:val="00C60CB4"/>
    <w:rPr>
      <w:caps/>
      <w:color w:val="1F3763" w:themeColor="accent1" w:themeShade="7F"/>
      <w:spacing w:val="15"/>
    </w:rPr>
  </w:style>
  <w:style w:type="character" w:customStyle="1" w:styleId="Naslov4Znak">
    <w:name w:val="Naslov 4 Znak"/>
    <w:basedOn w:val="Privzetapisavaodstavka"/>
    <w:link w:val="Naslov4"/>
    <w:uiPriority w:val="9"/>
    <w:semiHidden/>
    <w:rsid w:val="00C60CB4"/>
    <w:rPr>
      <w:caps/>
      <w:color w:val="2F5496" w:themeColor="accent1" w:themeShade="BF"/>
      <w:spacing w:val="10"/>
    </w:rPr>
  </w:style>
  <w:style w:type="character" w:customStyle="1" w:styleId="Naslov5Znak">
    <w:name w:val="Naslov 5 Znak"/>
    <w:basedOn w:val="Privzetapisavaodstavka"/>
    <w:link w:val="Naslov5"/>
    <w:uiPriority w:val="9"/>
    <w:semiHidden/>
    <w:rsid w:val="00C60CB4"/>
    <w:rPr>
      <w:caps/>
      <w:color w:val="2F5496" w:themeColor="accent1" w:themeShade="BF"/>
      <w:spacing w:val="10"/>
    </w:rPr>
  </w:style>
  <w:style w:type="character" w:customStyle="1" w:styleId="Naslov6Znak">
    <w:name w:val="Naslov 6 Znak"/>
    <w:basedOn w:val="Privzetapisavaodstavka"/>
    <w:link w:val="Naslov6"/>
    <w:uiPriority w:val="9"/>
    <w:semiHidden/>
    <w:rsid w:val="00C60CB4"/>
    <w:rPr>
      <w:caps/>
      <w:color w:val="2F5496" w:themeColor="accent1" w:themeShade="BF"/>
      <w:spacing w:val="10"/>
    </w:rPr>
  </w:style>
  <w:style w:type="character" w:customStyle="1" w:styleId="Naslov7Znak">
    <w:name w:val="Naslov 7 Znak"/>
    <w:basedOn w:val="Privzetapisavaodstavka"/>
    <w:link w:val="Naslov7"/>
    <w:uiPriority w:val="9"/>
    <w:semiHidden/>
    <w:rsid w:val="00C60CB4"/>
    <w:rPr>
      <w:caps/>
      <w:color w:val="2F5496" w:themeColor="accent1" w:themeShade="BF"/>
      <w:spacing w:val="10"/>
    </w:rPr>
  </w:style>
  <w:style w:type="character" w:customStyle="1" w:styleId="Naslov8Znak">
    <w:name w:val="Naslov 8 Znak"/>
    <w:basedOn w:val="Privzetapisavaodstavka"/>
    <w:link w:val="Naslov8"/>
    <w:uiPriority w:val="9"/>
    <w:semiHidden/>
    <w:rsid w:val="00C60CB4"/>
    <w:rPr>
      <w:caps/>
      <w:spacing w:val="10"/>
      <w:sz w:val="18"/>
      <w:szCs w:val="18"/>
    </w:rPr>
  </w:style>
  <w:style w:type="character" w:customStyle="1" w:styleId="Naslov9Znak">
    <w:name w:val="Naslov 9 Znak"/>
    <w:basedOn w:val="Privzetapisavaodstavka"/>
    <w:link w:val="Naslov9"/>
    <w:uiPriority w:val="9"/>
    <w:semiHidden/>
    <w:rsid w:val="00C60CB4"/>
    <w:rPr>
      <w:i/>
      <w:iCs/>
      <w:caps/>
      <w:spacing w:val="10"/>
      <w:sz w:val="18"/>
      <w:szCs w:val="18"/>
    </w:rPr>
  </w:style>
  <w:style w:type="paragraph" w:styleId="Napis">
    <w:name w:val="caption"/>
    <w:basedOn w:val="Navaden"/>
    <w:next w:val="Navaden"/>
    <w:uiPriority w:val="35"/>
    <w:semiHidden/>
    <w:unhideWhenUsed/>
    <w:qFormat/>
    <w:rsid w:val="00C60CB4"/>
    <w:rPr>
      <w:b/>
      <w:bCs/>
      <w:color w:val="2F5496" w:themeColor="accent1" w:themeShade="BF"/>
      <w:sz w:val="16"/>
      <w:szCs w:val="16"/>
    </w:rPr>
  </w:style>
  <w:style w:type="paragraph" w:styleId="Naslov">
    <w:name w:val="Title"/>
    <w:basedOn w:val="Navaden"/>
    <w:next w:val="Navaden"/>
    <w:link w:val="NaslovZnak"/>
    <w:qFormat/>
    <w:rsid w:val="00C60CB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NaslovZnak">
    <w:name w:val="Naslov Znak"/>
    <w:basedOn w:val="Privzetapisavaodstavka"/>
    <w:link w:val="Naslov"/>
    <w:rsid w:val="00C60CB4"/>
    <w:rPr>
      <w:rFonts w:asciiTheme="majorHAnsi" w:eastAsiaTheme="majorEastAsia" w:hAnsiTheme="majorHAnsi" w:cstheme="majorBidi"/>
      <w:caps/>
      <w:color w:val="4472C4" w:themeColor="accent1"/>
      <w:spacing w:val="10"/>
      <w:sz w:val="52"/>
      <w:szCs w:val="52"/>
    </w:rPr>
  </w:style>
  <w:style w:type="paragraph" w:styleId="Podnaslov">
    <w:name w:val="Subtitle"/>
    <w:basedOn w:val="Navaden"/>
    <w:next w:val="Navaden"/>
    <w:link w:val="PodnaslovZnak"/>
    <w:uiPriority w:val="11"/>
    <w:qFormat/>
    <w:rsid w:val="00C60CB4"/>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C60CB4"/>
    <w:rPr>
      <w:caps/>
      <w:color w:val="595959" w:themeColor="text1" w:themeTint="A6"/>
      <w:spacing w:val="10"/>
      <w:sz w:val="21"/>
      <w:szCs w:val="21"/>
    </w:rPr>
  </w:style>
  <w:style w:type="character" w:styleId="Krepko">
    <w:name w:val="Strong"/>
    <w:uiPriority w:val="22"/>
    <w:qFormat/>
    <w:rsid w:val="00C60CB4"/>
    <w:rPr>
      <w:b/>
      <w:bCs/>
    </w:rPr>
  </w:style>
  <w:style w:type="character" w:styleId="Poudarek">
    <w:name w:val="Emphasis"/>
    <w:uiPriority w:val="20"/>
    <w:qFormat/>
    <w:rsid w:val="00C60CB4"/>
    <w:rPr>
      <w:caps/>
      <w:color w:val="1F3763" w:themeColor="accent1" w:themeShade="7F"/>
      <w:spacing w:val="5"/>
    </w:rPr>
  </w:style>
  <w:style w:type="paragraph" w:styleId="Brezrazmikov">
    <w:name w:val="No Spacing"/>
    <w:aliases w:val="Z 1,5 razmika"/>
    <w:link w:val="BrezrazmikovZnak"/>
    <w:uiPriority w:val="1"/>
    <w:qFormat/>
    <w:rsid w:val="00C60CB4"/>
    <w:pPr>
      <w:spacing w:after="0" w:line="240" w:lineRule="auto"/>
    </w:pPr>
  </w:style>
  <w:style w:type="paragraph" w:styleId="Citat">
    <w:name w:val="Quote"/>
    <w:basedOn w:val="Navaden"/>
    <w:next w:val="Navaden"/>
    <w:link w:val="CitatZnak"/>
    <w:uiPriority w:val="29"/>
    <w:qFormat/>
    <w:rsid w:val="00C60CB4"/>
    <w:rPr>
      <w:i/>
      <w:iCs/>
      <w:sz w:val="24"/>
      <w:szCs w:val="24"/>
    </w:rPr>
  </w:style>
  <w:style w:type="character" w:customStyle="1" w:styleId="CitatZnak">
    <w:name w:val="Citat Znak"/>
    <w:basedOn w:val="Privzetapisavaodstavka"/>
    <w:link w:val="Citat"/>
    <w:uiPriority w:val="29"/>
    <w:rsid w:val="00C60CB4"/>
    <w:rPr>
      <w:i/>
      <w:iCs/>
      <w:sz w:val="24"/>
      <w:szCs w:val="24"/>
    </w:rPr>
  </w:style>
  <w:style w:type="paragraph" w:styleId="Intenzivencitat">
    <w:name w:val="Intense Quote"/>
    <w:basedOn w:val="Navaden"/>
    <w:next w:val="Navaden"/>
    <w:link w:val="IntenzivencitatZnak"/>
    <w:uiPriority w:val="30"/>
    <w:qFormat/>
    <w:rsid w:val="00C60CB4"/>
    <w:pPr>
      <w:spacing w:before="240" w:after="240" w:line="240" w:lineRule="auto"/>
      <w:ind w:left="1080" w:right="1080"/>
      <w:jc w:val="center"/>
    </w:pPr>
    <w:rPr>
      <w:color w:val="4472C4" w:themeColor="accent1"/>
      <w:sz w:val="24"/>
      <w:szCs w:val="24"/>
    </w:rPr>
  </w:style>
  <w:style w:type="character" w:customStyle="1" w:styleId="IntenzivencitatZnak">
    <w:name w:val="Intenziven citat Znak"/>
    <w:basedOn w:val="Privzetapisavaodstavka"/>
    <w:link w:val="Intenzivencitat"/>
    <w:uiPriority w:val="30"/>
    <w:rsid w:val="00C60CB4"/>
    <w:rPr>
      <w:color w:val="4472C4" w:themeColor="accent1"/>
      <w:sz w:val="24"/>
      <w:szCs w:val="24"/>
    </w:rPr>
  </w:style>
  <w:style w:type="character" w:styleId="Neenpoudarek">
    <w:name w:val="Subtle Emphasis"/>
    <w:uiPriority w:val="19"/>
    <w:qFormat/>
    <w:rsid w:val="00C60CB4"/>
    <w:rPr>
      <w:i/>
      <w:iCs/>
      <w:color w:val="1F3763" w:themeColor="accent1" w:themeShade="7F"/>
    </w:rPr>
  </w:style>
  <w:style w:type="character" w:styleId="Intenzivenpoudarek">
    <w:name w:val="Intense Emphasis"/>
    <w:uiPriority w:val="21"/>
    <w:qFormat/>
    <w:rsid w:val="00C60CB4"/>
    <w:rPr>
      <w:b/>
      <w:bCs/>
      <w:caps/>
      <w:color w:val="1F3763" w:themeColor="accent1" w:themeShade="7F"/>
      <w:spacing w:val="10"/>
    </w:rPr>
  </w:style>
  <w:style w:type="character" w:styleId="Neensklic">
    <w:name w:val="Subtle Reference"/>
    <w:uiPriority w:val="31"/>
    <w:qFormat/>
    <w:rsid w:val="00C60CB4"/>
    <w:rPr>
      <w:b/>
      <w:bCs/>
      <w:color w:val="4472C4" w:themeColor="accent1"/>
    </w:rPr>
  </w:style>
  <w:style w:type="character" w:styleId="Intenzivensklic">
    <w:name w:val="Intense Reference"/>
    <w:uiPriority w:val="32"/>
    <w:qFormat/>
    <w:rsid w:val="00C60CB4"/>
    <w:rPr>
      <w:b/>
      <w:bCs/>
      <w:i/>
      <w:iCs/>
      <w:caps/>
      <w:color w:val="4472C4" w:themeColor="accent1"/>
    </w:rPr>
  </w:style>
  <w:style w:type="character" w:styleId="Naslovknjige">
    <w:name w:val="Book Title"/>
    <w:uiPriority w:val="33"/>
    <w:qFormat/>
    <w:rsid w:val="00C60CB4"/>
    <w:rPr>
      <w:b/>
      <w:bCs/>
      <w:i/>
      <w:iCs/>
      <w:spacing w:val="0"/>
    </w:rPr>
  </w:style>
  <w:style w:type="paragraph" w:styleId="NaslovTOC">
    <w:name w:val="TOC Heading"/>
    <w:basedOn w:val="Naslov1"/>
    <w:next w:val="Navaden"/>
    <w:uiPriority w:val="39"/>
    <w:semiHidden/>
    <w:unhideWhenUsed/>
    <w:qFormat/>
    <w:rsid w:val="00C60CB4"/>
    <w:pPr>
      <w:outlineLvl w:val="9"/>
    </w:pPr>
  </w:style>
  <w:style w:type="numbering" w:customStyle="1" w:styleId="Brezseznama1">
    <w:name w:val="Brez seznama1"/>
    <w:next w:val="Brezseznama"/>
    <w:uiPriority w:val="99"/>
    <w:semiHidden/>
    <w:rsid w:val="00A82547"/>
  </w:style>
  <w:style w:type="paragraph" w:styleId="Odstavekseznama">
    <w:name w:val="List Paragraph"/>
    <w:basedOn w:val="Navaden"/>
    <w:link w:val="OdstavekseznamaZnak"/>
    <w:uiPriority w:val="34"/>
    <w:qFormat/>
    <w:rsid w:val="00A82547"/>
    <w:pPr>
      <w:spacing w:before="0" w:after="0" w:line="240" w:lineRule="auto"/>
      <w:ind w:left="708"/>
    </w:pPr>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A82547"/>
    <w:pPr>
      <w:widowControl w:val="0"/>
      <w:snapToGrid w:val="0"/>
      <w:spacing w:before="0" w:after="0" w:line="240" w:lineRule="auto"/>
      <w:jc w:val="both"/>
    </w:pPr>
    <w:rPr>
      <w:rFonts w:ascii="Arial" w:eastAsia="Times New Roman" w:hAnsi="Arial" w:cs="Times New Roman"/>
      <w:b/>
      <w:sz w:val="22"/>
      <w:lang w:eastAsia="sl-SI"/>
    </w:rPr>
  </w:style>
  <w:style w:type="character" w:customStyle="1" w:styleId="TelobesedilaZnak">
    <w:name w:val="Telo besedila Znak"/>
    <w:basedOn w:val="Privzetapisavaodstavka"/>
    <w:link w:val="Telobesedila"/>
    <w:rsid w:val="00A82547"/>
    <w:rPr>
      <w:rFonts w:ascii="Arial" w:eastAsia="Times New Roman" w:hAnsi="Arial" w:cs="Times New Roman"/>
      <w:b/>
      <w:sz w:val="22"/>
      <w:lang w:eastAsia="sl-SI"/>
    </w:rPr>
  </w:style>
  <w:style w:type="table" w:customStyle="1" w:styleId="Tabelamrea1">
    <w:name w:val="Tabela – mreža1"/>
    <w:basedOn w:val="Navadnatabela"/>
    <w:next w:val="Tabelamrea"/>
    <w:uiPriority w:val="39"/>
    <w:rsid w:val="00A82547"/>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qFormat/>
    <w:rsid w:val="00A82547"/>
    <w:pPr>
      <w:spacing w:before="0" w:after="100"/>
      <w:ind w:left="220"/>
    </w:pPr>
    <w:rPr>
      <w:rFonts w:ascii="Calibri" w:eastAsia="Times New Roman" w:hAnsi="Calibri" w:cs="Times New Roman"/>
      <w:sz w:val="22"/>
      <w:szCs w:val="22"/>
      <w:lang w:eastAsia="sl-SI"/>
    </w:rPr>
  </w:style>
  <w:style w:type="paragraph" w:styleId="Kazalovsebine1">
    <w:name w:val="toc 1"/>
    <w:basedOn w:val="Navaden"/>
    <w:next w:val="Navaden"/>
    <w:autoRedefine/>
    <w:uiPriority w:val="39"/>
    <w:unhideWhenUsed/>
    <w:qFormat/>
    <w:rsid w:val="00A82547"/>
    <w:pPr>
      <w:tabs>
        <w:tab w:val="right" w:leader="dot" w:pos="9628"/>
      </w:tabs>
      <w:spacing w:before="0" w:after="100"/>
    </w:pPr>
    <w:rPr>
      <w:rFonts w:ascii="Arial" w:eastAsia="Times New Roman" w:hAnsi="Arial" w:cs="Arial"/>
      <w:b/>
      <w:noProof/>
      <w:sz w:val="22"/>
      <w:szCs w:val="22"/>
      <w:lang w:eastAsia="sl-SI"/>
    </w:rPr>
  </w:style>
  <w:style w:type="paragraph" w:styleId="Kazalovsebine3">
    <w:name w:val="toc 3"/>
    <w:basedOn w:val="Navaden"/>
    <w:next w:val="Navaden"/>
    <w:autoRedefine/>
    <w:uiPriority w:val="39"/>
    <w:unhideWhenUsed/>
    <w:qFormat/>
    <w:rsid w:val="00A82547"/>
    <w:pPr>
      <w:spacing w:before="0" w:after="100"/>
      <w:ind w:left="440"/>
    </w:pPr>
    <w:rPr>
      <w:rFonts w:ascii="Calibri" w:eastAsia="Times New Roman" w:hAnsi="Calibri" w:cs="Times New Roman"/>
      <w:sz w:val="22"/>
      <w:szCs w:val="22"/>
      <w:lang w:eastAsia="sl-SI"/>
    </w:rPr>
  </w:style>
  <w:style w:type="paragraph" w:styleId="Navadensplet">
    <w:name w:val="Normal (Web)"/>
    <w:basedOn w:val="Navaden"/>
    <w:rsid w:val="00A82547"/>
    <w:pPr>
      <w:spacing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A82547"/>
    <w:pPr>
      <w:spacing w:before="0"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rsid w:val="00A82547"/>
    <w:pPr>
      <w:spacing w:before="0" w:after="0" w:line="240" w:lineRule="auto"/>
    </w:pPr>
    <w:rPr>
      <w:rFonts w:ascii="Times New Roman" w:eastAsia="Times New Roman" w:hAnsi="Times New Roman" w:cs="Times New Roman"/>
      <w:lang w:eastAsia="sl-SI"/>
    </w:rPr>
  </w:style>
  <w:style w:type="character" w:customStyle="1" w:styleId="Sprotnaopomba-besediloZnak">
    <w:name w:val="Sprotna opomba - besedilo Znak"/>
    <w:basedOn w:val="Privzetapisavaodstavka"/>
    <w:link w:val="Sprotnaopomba-besedilo"/>
    <w:uiPriority w:val="99"/>
    <w:rsid w:val="00A82547"/>
    <w:rPr>
      <w:rFonts w:ascii="Times New Roman" w:eastAsia="Times New Roman" w:hAnsi="Times New Roman" w:cs="Times New Roman"/>
      <w:lang w:eastAsia="sl-SI"/>
    </w:rPr>
  </w:style>
  <w:style w:type="character" w:styleId="Sprotnaopomba-sklic">
    <w:name w:val="footnote reference"/>
    <w:rsid w:val="00A82547"/>
    <w:rPr>
      <w:vertAlign w:val="superscript"/>
    </w:rPr>
  </w:style>
  <w:style w:type="character" w:customStyle="1" w:styleId="BrezrazmikovZnak">
    <w:name w:val="Brez razmikov Znak"/>
    <w:aliases w:val="Z 1 Znak,5 razmika Znak"/>
    <w:link w:val="Brezrazmikov"/>
    <w:uiPriority w:val="1"/>
    <w:rsid w:val="00A82547"/>
  </w:style>
  <w:style w:type="paragraph" w:styleId="Telobesedila3">
    <w:name w:val="Body Text 3"/>
    <w:basedOn w:val="Navaden"/>
    <w:link w:val="Telobesedila3Znak"/>
    <w:rsid w:val="00A82547"/>
    <w:pPr>
      <w:spacing w:before="0" w:after="120" w:line="240" w:lineRule="auto"/>
    </w:pPr>
    <w:rPr>
      <w:rFonts w:ascii="Book Antiqua" w:eastAsia="Times New Roman" w:hAnsi="Book Antiqua" w:cs="Times New Roman"/>
      <w:sz w:val="16"/>
      <w:szCs w:val="16"/>
      <w:lang w:eastAsia="sl-SI"/>
    </w:rPr>
  </w:style>
  <w:style w:type="character" w:customStyle="1" w:styleId="Telobesedila3Znak">
    <w:name w:val="Telo besedila 3 Znak"/>
    <w:basedOn w:val="Privzetapisavaodstavka"/>
    <w:link w:val="Telobesedila3"/>
    <w:rsid w:val="00A82547"/>
    <w:rPr>
      <w:rFonts w:ascii="Book Antiqua" w:eastAsia="Times New Roman" w:hAnsi="Book Antiqua" w:cs="Times New Roman"/>
      <w:sz w:val="16"/>
      <w:szCs w:val="16"/>
      <w:lang w:eastAsia="sl-SI"/>
    </w:rPr>
  </w:style>
  <w:style w:type="paragraph" w:customStyle="1" w:styleId="Style1">
    <w:name w:val="Style1"/>
    <w:basedOn w:val="Navaden"/>
    <w:rsid w:val="00A82547"/>
    <w:pPr>
      <w:widowControl w:val="0"/>
      <w:autoSpaceDE w:val="0"/>
      <w:autoSpaceDN w:val="0"/>
      <w:adjustRightInd w:val="0"/>
      <w:spacing w:before="0" w:after="0" w:line="259" w:lineRule="exact"/>
      <w:jc w:val="both"/>
    </w:pPr>
    <w:rPr>
      <w:rFonts w:ascii="Arial" w:eastAsia="Times New Roman" w:hAnsi="Arial" w:cs="Times New Roman"/>
      <w:sz w:val="24"/>
      <w:szCs w:val="24"/>
      <w:lang w:eastAsia="sl-SI"/>
    </w:rPr>
  </w:style>
  <w:style w:type="paragraph" w:customStyle="1" w:styleId="Style32">
    <w:name w:val="Style32"/>
    <w:basedOn w:val="Navaden"/>
    <w:rsid w:val="00A82547"/>
    <w:pPr>
      <w:widowControl w:val="0"/>
      <w:autoSpaceDE w:val="0"/>
      <w:autoSpaceDN w:val="0"/>
      <w:adjustRightInd w:val="0"/>
      <w:spacing w:before="0" w:after="0" w:line="254" w:lineRule="exact"/>
      <w:ind w:hanging="360"/>
    </w:pPr>
    <w:rPr>
      <w:rFonts w:ascii="Arial" w:eastAsia="Times New Roman" w:hAnsi="Arial" w:cs="Times New Roman"/>
      <w:sz w:val="24"/>
      <w:szCs w:val="24"/>
      <w:lang w:eastAsia="sl-SI"/>
    </w:rPr>
  </w:style>
  <w:style w:type="paragraph" w:customStyle="1" w:styleId="Style52">
    <w:name w:val="Style52"/>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83">
    <w:name w:val="Font Style83"/>
    <w:rsid w:val="00A82547"/>
    <w:rPr>
      <w:rFonts w:ascii="Arial" w:hAnsi="Arial" w:cs="Arial"/>
      <w:sz w:val="20"/>
      <w:szCs w:val="20"/>
    </w:rPr>
  </w:style>
  <w:style w:type="paragraph" w:customStyle="1" w:styleId="Style69">
    <w:name w:val="Style69"/>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93">
    <w:name w:val="Font Style93"/>
    <w:rsid w:val="00A82547"/>
    <w:rPr>
      <w:rFonts w:ascii="Arial" w:hAnsi="Arial" w:cs="Arial"/>
      <w:sz w:val="20"/>
      <w:szCs w:val="20"/>
    </w:rPr>
  </w:style>
  <w:style w:type="paragraph" w:customStyle="1" w:styleId="Style4">
    <w:name w:val="Style4"/>
    <w:basedOn w:val="Navaden"/>
    <w:rsid w:val="00A82547"/>
    <w:pPr>
      <w:widowControl w:val="0"/>
      <w:autoSpaceDE w:val="0"/>
      <w:autoSpaceDN w:val="0"/>
      <w:adjustRightInd w:val="0"/>
      <w:spacing w:before="0" w:after="0" w:line="240" w:lineRule="auto"/>
      <w:jc w:val="center"/>
    </w:pPr>
    <w:rPr>
      <w:rFonts w:ascii="Arial" w:eastAsia="Times New Roman" w:hAnsi="Arial" w:cs="Times New Roman"/>
      <w:sz w:val="24"/>
      <w:szCs w:val="24"/>
      <w:lang w:eastAsia="sl-SI"/>
    </w:rPr>
  </w:style>
  <w:style w:type="paragraph" w:customStyle="1" w:styleId="Style10">
    <w:name w:val="Style10"/>
    <w:basedOn w:val="Navaden"/>
    <w:rsid w:val="00A82547"/>
    <w:pPr>
      <w:widowControl w:val="0"/>
      <w:autoSpaceDE w:val="0"/>
      <w:autoSpaceDN w:val="0"/>
      <w:adjustRightInd w:val="0"/>
      <w:spacing w:before="0" w:after="0" w:line="240" w:lineRule="auto"/>
      <w:jc w:val="both"/>
    </w:pPr>
    <w:rPr>
      <w:rFonts w:ascii="Arial" w:eastAsia="Times New Roman" w:hAnsi="Arial" w:cs="Times New Roman"/>
      <w:sz w:val="24"/>
      <w:szCs w:val="24"/>
      <w:lang w:eastAsia="sl-SI"/>
    </w:rPr>
  </w:style>
  <w:style w:type="character" w:customStyle="1" w:styleId="FontStyle77">
    <w:name w:val="Font Style77"/>
    <w:rsid w:val="00A82547"/>
    <w:rPr>
      <w:rFonts w:ascii="Arial" w:hAnsi="Arial" w:cs="Arial"/>
      <w:b/>
      <w:bCs/>
      <w:sz w:val="20"/>
      <w:szCs w:val="20"/>
    </w:rPr>
  </w:style>
  <w:style w:type="paragraph" w:customStyle="1" w:styleId="Style48">
    <w:name w:val="Style48"/>
    <w:basedOn w:val="Navaden"/>
    <w:rsid w:val="00A82547"/>
    <w:pPr>
      <w:widowControl w:val="0"/>
      <w:autoSpaceDE w:val="0"/>
      <w:autoSpaceDN w:val="0"/>
      <w:adjustRightInd w:val="0"/>
      <w:spacing w:before="0" w:after="0" w:line="230" w:lineRule="exact"/>
    </w:pPr>
    <w:rPr>
      <w:rFonts w:ascii="Arial" w:eastAsia="Times New Roman" w:hAnsi="Arial" w:cs="Times New Roman"/>
      <w:sz w:val="24"/>
      <w:szCs w:val="24"/>
      <w:lang w:eastAsia="sl-SI"/>
    </w:rPr>
  </w:style>
  <w:style w:type="paragraph" w:customStyle="1" w:styleId="leni">
    <w:name w:val="Členi"/>
    <w:basedOn w:val="Navaden"/>
    <w:link w:val="leniZnak"/>
    <w:qFormat/>
    <w:rsid w:val="00A82547"/>
    <w:pPr>
      <w:tabs>
        <w:tab w:val="num" w:pos="720"/>
      </w:tabs>
      <w:spacing w:before="0" w:after="0" w:line="240" w:lineRule="auto"/>
      <w:ind w:left="720" w:hanging="360"/>
      <w:jc w:val="center"/>
    </w:pPr>
    <w:rPr>
      <w:rFonts w:ascii="Arial" w:eastAsia="Times New Roman" w:hAnsi="Arial" w:cs="Arial"/>
      <w:sz w:val="22"/>
      <w:szCs w:val="22"/>
      <w:lang w:eastAsia="sl-SI"/>
    </w:rPr>
  </w:style>
  <w:style w:type="character" w:customStyle="1" w:styleId="leniZnak">
    <w:name w:val="Členi Znak"/>
    <w:link w:val="leni"/>
    <w:rsid w:val="00A82547"/>
    <w:rPr>
      <w:rFonts w:ascii="Arial" w:eastAsia="Times New Roman" w:hAnsi="Arial" w:cs="Arial"/>
      <w:sz w:val="22"/>
      <w:szCs w:val="22"/>
      <w:lang w:eastAsia="sl-SI"/>
    </w:rPr>
  </w:style>
  <w:style w:type="character" w:customStyle="1" w:styleId="apple-converted-space">
    <w:name w:val="apple-converted-space"/>
    <w:rsid w:val="00A82547"/>
  </w:style>
  <w:style w:type="character" w:styleId="Pripombasklic">
    <w:name w:val="annotation reference"/>
    <w:rsid w:val="00A82547"/>
    <w:rPr>
      <w:sz w:val="16"/>
      <w:szCs w:val="16"/>
    </w:rPr>
  </w:style>
  <w:style w:type="paragraph" w:styleId="Pripombabesedilo">
    <w:name w:val="annotation text"/>
    <w:basedOn w:val="Navaden"/>
    <w:link w:val="PripombabesediloZnak"/>
    <w:rsid w:val="00A82547"/>
    <w:pPr>
      <w:spacing w:before="0" w:after="0" w:line="240" w:lineRule="auto"/>
    </w:pPr>
    <w:rPr>
      <w:rFonts w:ascii="Times New Roman" w:eastAsia="Times New Roman" w:hAnsi="Times New Roman" w:cs="Times New Roman"/>
      <w:lang w:eastAsia="sl-SI"/>
    </w:rPr>
  </w:style>
  <w:style w:type="character" w:customStyle="1" w:styleId="PripombabesediloZnak">
    <w:name w:val="Pripomba – besedilo Znak"/>
    <w:basedOn w:val="Privzetapisavaodstavka"/>
    <w:link w:val="Pripombabesedilo"/>
    <w:rsid w:val="00A82547"/>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rsid w:val="00A82547"/>
    <w:rPr>
      <w:b/>
      <w:bCs/>
    </w:rPr>
  </w:style>
  <w:style w:type="character" w:customStyle="1" w:styleId="ZadevapripombeZnak">
    <w:name w:val="Zadeva pripombe Znak"/>
    <w:basedOn w:val="PripombabesediloZnak"/>
    <w:link w:val="Zadevapripombe"/>
    <w:rsid w:val="00A82547"/>
    <w:rPr>
      <w:rFonts w:ascii="Times New Roman" w:eastAsia="Times New Roman" w:hAnsi="Times New Roman" w:cs="Times New Roman"/>
      <w:b/>
      <w:bCs/>
      <w:lang w:eastAsia="sl-SI"/>
    </w:rPr>
  </w:style>
  <w:style w:type="paragraph" w:customStyle="1" w:styleId="Brezrazmikov1">
    <w:name w:val="Brez razmikov1"/>
    <w:qFormat/>
    <w:rsid w:val="00A82547"/>
    <w:pPr>
      <w:spacing w:before="0" w:after="0" w:line="240" w:lineRule="auto"/>
    </w:pPr>
    <w:rPr>
      <w:rFonts w:ascii="Calibri" w:eastAsia="Calibri" w:hAnsi="Calibri" w:cs="Times New Roman"/>
      <w:sz w:val="22"/>
      <w:szCs w:val="22"/>
    </w:rPr>
  </w:style>
  <w:style w:type="paragraph" w:styleId="Telobesedila2">
    <w:name w:val="Body Text 2"/>
    <w:basedOn w:val="Navaden"/>
    <w:link w:val="Telobesedila2Znak"/>
    <w:rsid w:val="00A82547"/>
    <w:pPr>
      <w:spacing w:before="0"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A82547"/>
    <w:rPr>
      <w:rFonts w:ascii="Times New Roman" w:eastAsia="Times New Roman" w:hAnsi="Times New Roman" w:cs="Times New Roman"/>
      <w:sz w:val="24"/>
      <w:szCs w:val="24"/>
    </w:rPr>
  </w:style>
  <w:style w:type="paragraph" w:customStyle="1" w:styleId="Slog1">
    <w:name w:val="Slog1"/>
    <w:basedOn w:val="Navaden"/>
    <w:rsid w:val="00A82547"/>
    <w:pPr>
      <w:spacing w:before="0" w:after="0" w:line="240" w:lineRule="auto"/>
      <w:jc w:val="both"/>
    </w:pPr>
    <w:rPr>
      <w:rFonts w:ascii="Verdana" w:eastAsia="Calibri" w:hAnsi="Verdana" w:cs="Times New Roman"/>
      <w:szCs w:val="24"/>
      <w:lang w:eastAsia="sl-SI"/>
    </w:rPr>
  </w:style>
  <w:style w:type="table" w:customStyle="1" w:styleId="Tabelamrea11">
    <w:name w:val="Tabela – mreža11"/>
    <w:basedOn w:val="Navadnatabela"/>
    <w:next w:val="Tabelamrea"/>
    <w:uiPriority w:val="39"/>
    <w:rsid w:val="00A8254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82547"/>
    <w:pPr>
      <w:spacing w:before="0"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654AA"/>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en">
    <w:name w:val="Št. Člen"/>
    <w:basedOn w:val="leni"/>
    <w:link w:val="tlenZnak"/>
    <w:qFormat/>
    <w:rsid w:val="002775BC"/>
    <w:pPr>
      <w:tabs>
        <w:tab w:val="clear" w:pos="720"/>
      </w:tabs>
      <w:spacing w:before="120" w:after="240"/>
    </w:pPr>
  </w:style>
  <w:style w:type="paragraph" w:customStyle="1" w:styleId="Alineazaodstavkom">
    <w:name w:val="Alinea za odstavkom"/>
    <w:basedOn w:val="Navaden"/>
    <w:link w:val="AlineazaodstavkomZnak"/>
    <w:qFormat/>
    <w:rsid w:val="002775BC"/>
    <w:pPr>
      <w:numPr>
        <w:numId w:val="8"/>
      </w:numPr>
      <w:spacing w:before="0" w:after="0" w:line="240" w:lineRule="auto"/>
      <w:jc w:val="both"/>
    </w:pPr>
    <w:rPr>
      <w:rFonts w:ascii="Arial" w:eastAsia="Times New Roman" w:hAnsi="Arial" w:cs="Arial"/>
      <w:sz w:val="22"/>
      <w:szCs w:val="22"/>
      <w:lang w:eastAsia="sl-SI"/>
    </w:rPr>
  </w:style>
  <w:style w:type="character" w:customStyle="1" w:styleId="AlineazaodstavkomZnak">
    <w:name w:val="Alinea za odstavkom Znak"/>
    <w:link w:val="Alineazaodstavkom"/>
    <w:rsid w:val="002775BC"/>
    <w:rPr>
      <w:rFonts w:ascii="Arial" w:eastAsia="Times New Roman" w:hAnsi="Arial" w:cs="Arial"/>
      <w:sz w:val="22"/>
      <w:szCs w:val="22"/>
      <w:lang w:eastAsia="sl-SI"/>
    </w:rPr>
  </w:style>
  <w:style w:type="character" w:customStyle="1" w:styleId="tlenZnak">
    <w:name w:val="Št. Člen Znak"/>
    <w:basedOn w:val="leniZnak"/>
    <w:link w:val="tlen"/>
    <w:rsid w:val="002775BC"/>
    <w:rPr>
      <w:rFonts w:ascii="Arial" w:eastAsia="Times New Roman" w:hAnsi="Arial" w:cs="Arial"/>
      <w:sz w:val="22"/>
      <w:szCs w:val="22"/>
      <w:lang w:eastAsia="sl-SI"/>
    </w:rPr>
  </w:style>
  <w:style w:type="table" w:customStyle="1" w:styleId="Tabelamrea4">
    <w:name w:val="Tabela – mreža4"/>
    <w:basedOn w:val="Navadnatabela"/>
    <w:next w:val="Tabelamrea"/>
    <w:uiPriority w:val="39"/>
    <w:rsid w:val="00A01007"/>
    <w:pPr>
      <w:autoSpaceDN w:val="0"/>
      <w:spacing w:before="0" w:after="0" w:line="240" w:lineRule="auto"/>
      <w:textAlignment w:val="baseline"/>
    </w:pPr>
    <w:rPr>
      <w:rFonts w:ascii="Calibri" w:eastAsia="Calibri"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67116F"/>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042CA5"/>
    <w:pPr>
      <w:spacing w:before="0" w:after="0" w:line="240" w:lineRule="auto"/>
    </w:pPr>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0D37BA"/>
    <w:rPr>
      <w:rFonts w:ascii="Times New Roman" w:eastAsia="Times New Roman" w:hAnsi="Times New Roman" w:cs="Times New Roman"/>
      <w:sz w:val="24"/>
      <w:szCs w:val="24"/>
      <w:lang w:eastAsia="sl-SI"/>
    </w:rPr>
  </w:style>
  <w:style w:type="paragraph" w:customStyle="1" w:styleId="NASLOV40ptGRAY">
    <w:name w:val="NASLOV_40pt_GRAY"/>
    <w:qFormat/>
    <w:rsid w:val="000D37BA"/>
    <w:pPr>
      <w:spacing w:before="0" w:after="480" w:line="240" w:lineRule="auto"/>
    </w:pPr>
    <w:rPr>
      <w:rFonts w:ascii="Trebuchet MS" w:eastAsia="Times New Roman" w:hAnsi="Trebuchet MS" w:cs="Times New Roman"/>
      <w:caps/>
      <w:color w:val="000000"/>
      <w:sz w:val="80"/>
      <w:szCs w:val="8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29105">
      <w:bodyDiv w:val="1"/>
      <w:marLeft w:val="0"/>
      <w:marRight w:val="0"/>
      <w:marTop w:val="0"/>
      <w:marBottom w:val="0"/>
      <w:divBdr>
        <w:top w:val="none" w:sz="0" w:space="0" w:color="auto"/>
        <w:left w:val="none" w:sz="0" w:space="0" w:color="auto"/>
        <w:bottom w:val="none" w:sz="0" w:space="0" w:color="auto"/>
        <w:right w:val="none" w:sz="0" w:space="0" w:color="auto"/>
      </w:divBdr>
    </w:div>
    <w:div w:id="191897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413A07-B3F3-487B-ABDB-1D650870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5152</Words>
  <Characters>29370</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Vončina</dc:creator>
  <cp:keywords/>
  <dc:description/>
  <cp:lastModifiedBy>Lara Valjavec</cp:lastModifiedBy>
  <cp:revision>2</cp:revision>
  <cp:lastPrinted>2019-09-02T07:26:00Z</cp:lastPrinted>
  <dcterms:created xsi:type="dcterms:W3CDTF">2024-10-02T08:14:00Z</dcterms:created>
  <dcterms:modified xsi:type="dcterms:W3CDTF">2024-10-02T08:14:00Z</dcterms:modified>
</cp:coreProperties>
</file>